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0B7" w:rsidRDefault="00525F1F">
      <w:pPr>
        <w:overflowPunct w:val="0"/>
        <w:autoSpaceDE w:val="0"/>
        <w:autoSpaceDN w:val="0"/>
        <w:adjustRightInd w:val="0"/>
        <w:snapToGrid w:val="0"/>
        <w:spacing w:afterLines="50" w:after="156" w:line="240" w:lineRule="auto"/>
        <w:jc w:val="left"/>
        <w:textAlignment w:val="baseline"/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</w:pPr>
      <w:bookmarkStart w:id="0" w:name="_Hlk101780234"/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>3GPP TSG-RAN2#1</w:t>
      </w:r>
      <w:r>
        <w:rPr>
          <w:rFonts w:ascii="Arial" w:eastAsia="宋体" w:hAnsi="Arial" w:cs="Arial" w:hint="eastAsia"/>
          <w:b/>
          <w:bCs/>
          <w:snapToGrid w:val="0"/>
          <w:kern w:val="0"/>
          <w:sz w:val="24"/>
          <w:szCs w:val="24"/>
          <w:lang w:val="en-US" w:eastAsia="zh-CN"/>
        </w:rPr>
        <w:t>31</w:t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en-US"/>
        </w:rPr>
        <w:tab/>
        <w:t xml:space="preserve">     </w:t>
      </w:r>
      <w:r>
        <w:rPr>
          <w:rFonts w:ascii="Arial" w:eastAsia="宋体" w:hAnsi="Arial" w:cs="Arial" w:hint="eastAsia"/>
          <w:b/>
          <w:bCs/>
          <w:snapToGrid w:val="0"/>
          <w:kern w:val="0"/>
          <w:sz w:val="24"/>
          <w:szCs w:val="24"/>
          <w:lang w:val="en-US" w:eastAsia="zh-CN"/>
        </w:rPr>
        <w:t xml:space="preserve">                        </w:t>
      </w:r>
      <w:r>
        <w:rPr>
          <w:rFonts w:ascii="Arial" w:eastAsia="宋体" w:hAnsi="Arial" w:cs="Arial" w:hint="eastAsia"/>
          <w:b/>
          <w:bCs/>
          <w:i/>
          <w:iCs/>
          <w:snapToGrid w:val="0"/>
          <w:kern w:val="0"/>
          <w:sz w:val="24"/>
          <w:szCs w:val="24"/>
          <w:lang w:val="en-US" w:eastAsia="zh-CN"/>
        </w:rPr>
        <w:t>R2-</w:t>
      </w:r>
      <w:r w:rsidR="00D6363B">
        <w:rPr>
          <w:rFonts w:ascii="Arial" w:eastAsia="宋体" w:hAnsi="Arial" w:cs="Arial" w:hint="eastAsia"/>
          <w:b/>
          <w:bCs/>
          <w:i/>
          <w:iCs/>
          <w:snapToGrid w:val="0"/>
          <w:kern w:val="0"/>
          <w:sz w:val="24"/>
          <w:szCs w:val="24"/>
          <w:lang w:val="en-US" w:eastAsia="zh-CN"/>
        </w:rPr>
        <w:t>250</w:t>
      </w:r>
      <w:r w:rsidR="00D6363B">
        <w:rPr>
          <w:rFonts w:ascii="Arial" w:eastAsia="宋体" w:hAnsi="Arial" w:cs="Arial"/>
          <w:b/>
          <w:bCs/>
          <w:i/>
          <w:iCs/>
          <w:snapToGrid w:val="0"/>
          <w:kern w:val="0"/>
          <w:sz w:val="24"/>
          <w:szCs w:val="24"/>
          <w:lang w:val="en-US" w:eastAsia="zh-CN"/>
        </w:rPr>
        <w:t>5601</w:t>
      </w:r>
    </w:p>
    <w:p w:rsidR="005910B7" w:rsidRDefault="00525F1F">
      <w:pPr>
        <w:overflowPunct w:val="0"/>
        <w:autoSpaceDE w:val="0"/>
        <w:autoSpaceDN w:val="0"/>
        <w:adjustRightInd w:val="0"/>
        <w:snapToGrid w:val="0"/>
        <w:spacing w:afterLines="50" w:after="156" w:line="240" w:lineRule="auto"/>
        <w:jc w:val="left"/>
        <w:textAlignment w:val="baseline"/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Bangalore, India</w:t>
      </w:r>
      <w:r w:rsidR="002A6883">
        <w:rPr>
          <w:rFonts w:ascii="Arial" w:hAnsi="Arial" w:cs="Arial"/>
          <w:b/>
          <w:bCs/>
          <w:sz w:val="24"/>
          <w:szCs w:val="24"/>
          <w:lang w:val="en-US"/>
        </w:rPr>
        <w:t>,</w:t>
      </w:r>
      <w:r w:rsidR="00B9355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Aug</w:t>
      </w:r>
      <w:r w:rsidR="00B9355D">
        <w:rPr>
          <w:rFonts w:ascii="Arial" w:hAnsi="Arial" w:cs="Arial"/>
          <w:b/>
          <w:bCs/>
          <w:sz w:val="24"/>
          <w:szCs w:val="24"/>
          <w:lang w:val="en-US"/>
        </w:rPr>
        <w:t>ust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25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– 29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>, 2025</w:t>
      </w:r>
    </w:p>
    <w:p w:rsidR="005910B7" w:rsidRDefault="00525F1F" w:rsidP="00D6363B">
      <w:pPr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bCs/>
          <w:snapToGrid w:val="0"/>
          <w:kern w:val="0"/>
          <w:sz w:val="24"/>
          <w:szCs w:val="24"/>
          <w:lang w:val="en-US" w:eastAsia="zh-CN"/>
        </w:rPr>
        <w:t xml:space="preserve">                         </w:t>
      </w:r>
    </w:p>
    <w:p w:rsidR="005910B7" w:rsidRDefault="00525F1F">
      <w:pPr>
        <w:overflowPunct w:val="0"/>
        <w:autoSpaceDE w:val="0"/>
        <w:autoSpaceDN w:val="0"/>
        <w:adjustRightInd w:val="0"/>
        <w:snapToGrid w:val="0"/>
        <w:spacing w:afterLines="50" w:after="156" w:line="240" w:lineRule="auto"/>
        <w:jc w:val="left"/>
        <w:textAlignment w:val="baseline"/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Source: </w:t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ab/>
      </w:r>
      <w:r w:rsidR="00B95AF1"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ZTE Corporation, </w:t>
      </w:r>
      <w:proofErr w:type="spellStart"/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>Sanechips</w:t>
      </w:r>
      <w:proofErr w:type="spellEnd"/>
    </w:p>
    <w:p w:rsidR="005910B7" w:rsidRDefault="00525F1F" w:rsidP="00B9355D">
      <w:pPr>
        <w:overflowPunct w:val="0"/>
        <w:autoSpaceDE w:val="0"/>
        <w:autoSpaceDN w:val="0"/>
        <w:adjustRightInd w:val="0"/>
        <w:snapToGrid w:val="0"/>
        <w:spacing w:afterLines="50" w:after="156" w:line="240" w:lineRule="auto"/>
        <w:ind w:left="2168" w:hangingChars="900" w:hanging="2168"/>
        <w:jc w:val="left"/>
        <w:textAlignment w:val="baseline"/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Title: </w:t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ab/>
      </w:r>
      <w:r w:rsidR="00D6363B" w:rsidRPr="00D6363B"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>Response to SA4 LS on the RAN simulation assumptions for ULBC</w:t>
      </w:r>
    </w:p>
    <w:p w:rsidR="005910B7" w:rsidRDefault="00525F1F">
      <w:pPr>
        <w:overflowPunct w:val="0"/>
        <w:autoSpaceDE w:val="0"/>
        <w:autoSpaceDN w:val="0"/>
        <w:adjustRightInd w:val="0"/>
        <w:snapToGrid w:val="0"/>
        <w:spacing w:afterLines="50" w:after="156" w:line="240" w:lineRule="auto"/>
        <w:jc w:val="left"/>
        <w:textAlignment w:val="baseline"/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>Agenda item:</w:t>
      </w:r>
      <w:r w:rsidR="00B95AF1"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         </w:t>
      </w:r>
      <w:r w:rsidR="00B9355D"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>8.20</w:t>
      </w:r>
      <w:r w:rsidR="00D6363B">
        <w:rPr>
          <w:rFonts w:ascii="Arial" w:eastAsia="宋体" w:hAnsi="Arial" w:cs="Arial" w:hint="eastAsia"/>
          <w:b/>
          <w:bCs/>
          <w:snapToGrid w:val="0"/>
          <w:kern w:val="0"/>
          <w:sz w:val="24"/>
          <w:szCs w:val="24"/>
          <w:lang w:val="en-US" w:eastAsia="zh-CN"/>
        </w:rPr>
        <w:t>.</w:t>
      </w:r>
      <w:r w:rsidR="00D6363B"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>2</w:t>
      </w:r>
    </w:p>
    <w:p w:rsidR="005910B7" w:rsidRDefault="00525F1F">
      <w:pPr>
        <w:overflowPunct w:val="0"/>
        <w:autoSpaceDE w:val="0"/>
        <w:autoSpaceDN w:val="0"/>
        <w:adjustRightInd w:val="0"/>
        <w:snapToGrid w:val="0"/>
        <w:spacing w:afterLines="50" w:after="156" w:line="240" w:lineRule="auto"/>
        <w:jc w:val="left"/>
        <w:textAlignment w:val="baseline"/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>Document for:</w:t>
      </w:r>
      <w:bookmarkStart w:id="1" w:name="DocumentFor"/>
      <w:bookmarkEnd w:id="1"/>
      <w:r w:rsidR="00B95AF1"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       </w:t>
      </w:r>
      <w:r>
        <w:rPr>
          <w:rFonts w:ascii="Arial" w:eastAsia="宋体" w:hAnsi="Arial" w:cs="Arial"/>
          <w:b/>
          <w:bCs/>
          <w:snapToGrid w:val="0"/>
          <w:kern w:val="0"/>
          <w:sz w:val="24"/>
          <w:szCs w:val="24"/>
          <w:lang w:val="en-US" w:eastAsia="zh-CN"/>
        </w:rPr>
        <w:t>Discussion</w:t>
      </w:r>
      <w:r>
        <w:rPr>
          <w:rFonts w:ascii="Arial" w:eastAsia="宋体" w:hAnsi="Arial" w:cs="Arial" w:hint="eastAsia"/>
          <w:b/>
          <w:bCs/>
          <w:snapToGrid w:val="0"/>
          <w:kern w:val="0"/>
          <w:sz w:val="24"/>
          <w:szCs w:val="24"/>
          <w:lang w:val="en-US" w:eastAsia="zh-CN"/>
        </w:rPr>
        <w:t xml:space="preserve"> and Decision</w:t>
      </w:r>
    </w:p>
    <w:p w:rsidR="005910B7" w:rsidRPr="003066F9" w:rsidRDefault="00525F1F" w:rsidP="003066F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120" w:after="120" w:line="36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</w:pPr>
      <w:bookmarkStart w:id="2" w:name="_Toc18404533"/>
      <w:bookmarkStart w:id="3" w:name="_Toc18413600"/>
      <w:bookmarkStart w:id="4" w:name="_Toc18403966"/>
      <w:bookmarkEnd w:id="0"/>
      <w:r w:rsidRPr="003066F9"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  <w:t>Introduction</w:t>
      </w:r>
      <w:bookmarkEnd w:id="2"/>
      <w:bookmarkEnd w:id="3"/>
      <w:bookmarkEnd w:id="4"/>
    </w:p>
    <w:p w:rsidR="005910B7" w:rsidRDefault="00525F1F" w:rsidP="00B9355D">
      <w:pPr>
        <w:snapToGrid w:val="0"/>
        <w:spacing w:after="100"/>
        <w:rPr>
          <w:lang w:val="en-US" w:eastAsia="zh-CN"/>
        </w:rPr>
      </w:pPr>
      <w:bookmarkStart w:id="5" w:name="OLE_LINK3"/>
      <w:r>
        <w:rPr>
          <w:rFonts w:hint="eastAsia"/>
          <w:lang w:val="en-US" w:eastAsia="zh-CN"/>
        </w:rPr>
        <w:t xml:space="preserve">Before </w:t>
      </w:r>
      <w:r>
        <w:rPr>
          <w:lang w:val="en-US" w:eastAsia="zh-CN"/>
        </w:rPr>
        <w:t>RAN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#1</w:t>
      </w:r>
      <w:r>
        <w:rPr>
          <w:rFonts w:hint="eastAsia"/>
          <w:lang w:val="en-US" w:eastAsia="zh-CN"/>
        </w:rPr>
        <w:t xml:space="preserve">31, </w:t>
      </w:r>
      <w:bookmarkEnd w:id="5"/>
      <w:r>
        <w:rPr>
          <w:rFonts w:hint="eastAsia"/>
          <w:lang w:val="en-US" w:eastAsia="zh-CN"/>
        </w:rPr>
        <w:t xml:space="preserve">an LS </w:t>
      </w:r>
      <w:r>
        <w:t xml:space="preserve">on the RAN simulation assumptions for </w:t>
      </w:r>
      <w:proofErr w:type="gramStart"/>
      <w:r>
        <w:t>ULBC</w:t>
      </w:r>
      <w:r>
        <w:rPr>
          <w:rFonts w:hint="eastAsia"/>
          <w:lang w:val="en-US" w:eastAsia="zh-CN"/>
        </w:rPr>
        <w:t>[</w:t>
      </w:r>
      <w:proofErr w:type="gramEnd"/>
      <w:r>
        <w:rPr>
          <w:rFonts w:hint="eastAsia"/>
          <w:lang w:val="en-US" w:eastAsia="zh-CN"/>
        </w:rPr>
        <w:t>1] has been provided from SA4</w:t>
      </w:r>
      <w:r w:rsidR="00631450">
        <w:rPr>
          <w:lang w:val="en-US" w:eastAsia="zh-CN"/>
        </w:rPr>
        <w:t xml:space="preserve"> which is related to </w:t>
      </w:r>
      <w:r w:rsidR="00631450">
        <w:rPr>
          <w:szCs w:val="20"/>
          <w:lang w:val="en-US" w:eastAsia="zh-CN"/>
        </w:rPr>
        <w:t>support IMS-based voice in NB-IoT NTN</w:t>
      </w:r>
      <w:r w:rsidR="00631450">
        <w:rPr>
          <w:lang w:val="en-US" w:eastAsia="zh-CN"/>
        </w:rPr>
        <w:t>. The LS</w:t>
      </w:r>
      <w:r>
        <w:rPr>
          <w:rFonts w:hint="eastAsia"/>
          <w:lang w:val="en-US" w:eastAsia="zh-CN"/>
        </w:rPr>
        <w:t xml:space="preserve"> includes some </w:t>
      </w:r>
      <w:r w:rsidR="00B9355D">
        <w:rPr>
          <w:lang w:val="en-US" w:eastAsia="zh-CN"/>
        </w:rPr>
        <w:t>question</w:t>
      </w:r>
      <w:r w:rsidR="00AA0CDA">
        <w:rPr>
          <w:lang w:val="en-US" w:eastAsia="zh-CN"/>
        </w:rPr>
        <w:t xml:space="preserve">s </w:t>
      </w:r>
      <w:r w:rsidR="00B9355D"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>RAN2</w:t>
      </w:r>
      <w:r w:rsidR="00D6363B">
        <w:rPr>
          <w:lang w:val="en-US" w:eastAsia="zh-CN"/>
        </w:rPr>
        <w:t xml:space="preserve"> a</w:t>
      </w:r>
      <w:r>
        <w:rPr>
          <w:rFonts w:hint="eastAsia"/>
          <w:lang w:val="en-US" w:eastAsia="zh-CN"/>
        </w:rPr>
        <w:t>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10B7">
        <w:tc>
          <w:tcPr>
            <w:tcW w:w="9997" w:type="dxa"/>
          </w:tcPr>
          <w:p w:rsidR="005910B7" w:rsidRDefault="00525F1F">
            <w:pPr>
              <w:widowControl/>
              <w:autoSpaceDE w:val="0"/>
              <w:autoSpaceDN w:val="0"/>
              <w:adjustRightInd w:val="0"/>
              <w:snapToGrid w:val="0"/>
              <w:spacing w:after="120" w:line="240" w:lineRule="auto"/>
              <w:ind w:left="1985" w:hanging="1985"/>
              <w:outlineLvl w:val="0"/>
              <w:rPr>
                <w:rFonts w:ascii="Arial" w:eastAsia="宋体" w:hAnsi="Arial" w:cs="Arial"/>
                <w:b/>
                <w:kern w:val="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kern w:val="0"/>
                <w:szCs w:val="20"/>
                <w:lang w:val="en-US" w:eastAsia="en-US"/>
              </w:rPr>
              <w:t>To SA2 and RAN2</w:t>
            </w:r>
            <w:r>
              <w:rPr>
                <w:rFonts w:ascii="Arial" w:eastAsia="宋体" w:hAnsi="Arial" w:cs="Arial"/>
                <w:b/>
                <w:kern w:val="0"/>
                <w:szCs w:val="20"/>
                <w:lang w:val="en-US" w:eastAsia="zh-CN"/>
              </w:rPr>
              <w:t>:</w:t>
            </w:r>
          </w:p>
          <w:p w:rsidR="005910B7" w:rsidRDefault="00525F1F">
            <w:pPr>
              <w:widowControl/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Arial" w:eastAsia="等线" w:hAnsi="Arial" w:cs="Arial"/>
                <w:kern w:val="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kern w:val="0"/>
                <w:szCs w:val="20"/>
                <w:lang w:val="en-US" w:eastAsia="en-US"/>
              </w:rPr>
              <w:t xml:space="preserve">ACTION: </w:t>
            </w:r>
            <w:r>
              <w:rPr>
                <w:rFonts w:ascii="Arial" w:eastAsia="等线" w:hAnsi="Arial" w:cs="Arial"/>
                <w:kern w:val="0"/>
                <w:szCs w:val="20"/>
                <w:lang w:val="en-US" w:eastAsia="zh-CN"/>
              </w:rPr>
              <w:t xml:space="preserve">SA4 kindly asks SA2 and RAN2 to comment on </w:t>
            </w:r>
          </w:p>
          <w:p w:rsidR="005910B7" w:rsidRDefault="00525F1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Arial" w:eastAsia="等线" w:hAnsi="Arial" w:cs="Arial"/>
                <w:szCs w:val="20"/>
                <w:lang w:eastAsia="zh-CN"/>
              </w:rPr>
            </w:pPr>
            <w:r>
              <w:rPr>
                <w:rFonts w:ascii="Arial" w:eastAsia="等线" w:hAnsi="Arial" w:cs="Arial"/>
                <w:szCs w:val="20"/>
                <w:lang w:eastAsia="zh-CN"/>
              </w:rPr>
              <w:t xml:space="preserve">the different options among UP/CP and IP/Non-IP and the respective overall packet overhead (including </w:t>
            </w:r>
            <w:r>
              <w:rPr>
                <w:rFonts w:ascii="Arial" w:eastAsia="等线" w:hAnsi="Arial" w:cs="Arial" w:hint="eastAsia"/>
                <w:szCs w:val="20"/>
                <w:lang w:eastAsia="zh-CN"/>
              </w:rPr>
              <w:t>R</w:t>
            </w:r>
            <w:r>
              <w:rPr>
                <w:rFonts w:ascii="Arial" w:eastAsia="等线" w:hAnsi="Arial" w:cs="Arial"/>
                <w:szCs w:val="20"/>
                <w:lang w:eastAsia="zh-CN"/>
              </w:rPr>
              <w:t xml:space="preserve">TP/UDP/IP with </w:t>
            </w:r>
            <w:proofErr w:type="spellStart"/>
            <w:r>
              <w:rPr>
                <w:rFonts w:ascii="Arial" w:eastAsia="等线" w:hAnsi="Arial" w:cs="Arial"/>
                <w:szCs w:val="20"/>
                <w:lang w:eastAsia="zh-CN"/>
              </w:rPr>
              <w:t>RoHC</w:t>
            </w:r>
            <w:proofErr w:type="spellEnd"/>
            <w:r>
              <w:rPr>
                <w:rFonts w:ascii="Arial" w:eastAsia="等线" w:hAnsi="Arial" w:cs="Arial"/>
                <w:szCs w:val="20"/>
                <w:lang w:eastAsia="zh-CN"/>
              </w:rPr>
              <w:t>, PDCP, RLC and MAC and any potential AS layer optimization if applicable), and if there is any preferred option, and</w:t>
            </w:r>
          </w:p>
          <w:p w:rsidR="005910B7" w:rsidRDefault="00525F1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lang w:val="en-US" w:eastAsia="zh-CN"/>
              </w:rPr>
            </w:pPr>
            <w:r>
              <w:rPr>
                <w:rFonts w:ascii="Arial" w:eastAsia="等线" w:hAnsi="Arial" w:cs="Arial"/>
                <w:szCs w:val="20"/>
                <w:lang w:eastAsia="zh-CN"/>
              </w:rPr>
              <w:t>specifically, whether a packet overhead of 1 byte of MAC header is realistic.</w:t>
            </w:r>
          </w:p>
        </w:tc>
      </w:tr>
    </w:tbl>
    <w:p w:rsidR="005910B7" w:rsidRDefault="00525F1F" w:rsidP="00B9355D">
      <w:pPr>
        <w:snapToGrid w:val="0"/>
        <w:spacing w:before="100" w:after="100"/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bookmarkStart w:id="6" w:name="OLE_LINK22"/>
      <w:r>
        <w:rPr>
          <w:lang w:val="en-US" w:eastAsia="zh-CN"/>
        </w:rPr>
        <w:t xml:space="preserve">we will discuss </w:t>
      </w:r>
      <w:r w:rsidR="00AA0CDA">
        <w:rPr>
          <w:lang w:val="en-US" w:eastAsia="zh-CN"/>
        </w:rPr>
        <w:t>the</w:t>
      </w:r>
      <w:r w:rsidR="00D6363B">
        <w:rPr>
          <w:lang w:val="en-US" w:eastAsia="zh-CN"/>
        </w:rPr>
        <w:t>se</w:t>
      </w:r>
      <w:r w:rsidR="00AA0CDA">
        <w:rPr>
          <w:lang w:val="en-US" w:eastAsia="zh-CN"/>
        </w:rPr>
        <w:t xml:space="preserve"> questions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give our </w:t>
      </w:r>
      <w:r w:rsidR="00AA0CDA">
        <w:rPr>
          <w:lang w:val="en-US" w:eastAsia="zh-CN"/>
        </w:rPr>
        <w:t>response</w:t>
      </w:r>
      <w:r>
        <w:rPr>
          <w:lang w:val="en-US" w:eastAsia="zh-CN"/>
        </w:rPr>
        <w:t>.</w:t>
      </w:r>
      <w:bookmarkEnd w:id="6"/>
    </w:p>
    <w:p w:rsidR="005910B7" w:rsidRPr="003066F9" w:rsidRDefault="00525F1F" w:rsidP="00B9355D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120" w:after="120" w:line="36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</w:pPr>
      <w:r w:rsidRPr="003066F9"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  <w:t>Discussion</w:t>
      </w:r>
    </w:p>
    <w:p w:rsidR="005910B7" w:rsidRPr="003066F9" w:rsidRDefault="00525F1F" w:rsidP="00B9355D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200" w:after="100" w:line="312" w:lineRule="auto"/>
        <w:jc w:val="left"/>
        <w:textAlignment w:val="baseline"/>
        <w:outlineLvl w:val="1"/>
        <w:rPr>
          <w:rFonts w:ascii="Arial" w:eastAsia="MS Mincho" w:hAnsi="Arial" w:cs="Arial"/>
          <w:kern w:val="0"/>
          <w:sz w:val="24"/>
          <w:szCs w:val="24"/>
          <w:lang w:val="en-US" w:eastAsia="zh-CN"/>
        </w:rPr>
      </w:pPr>
      <w:r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 xml:space="preserve">2.1 </w:t>
      </w:r>
      <w:r w:rsidR="00C422D4"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>W</w:t>
      </w:r>
      <w:r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>hether a packet overhead of 1 byte of MAC header is realistic</w:t>
      </w:r>
    </w:p>
    <w:p w:rsidR="005910B7" w:rsidRPr="00B9355D" w:rsidRDefault="00631450" w:rsidP="00B9355D">
      <w:pPr>
        <w:snapToGrid w:val="0"/>
        <w:spacing w:before="60" w:after="100"/>
        <w:rPr>
          <w:lang w:val="en-US" w:eastAsia="zh-CN"/>
        </w:rPr>
      </w:pPr>
      <w:r>
        <w:rPr>
          <w:lang w:val="en-US" w:eastAsia="zh-CN"/>
        </w:rPr>
        <w:t>According to</w:t>
      </w:r>
      <w:r w:rsidR="00525F1F" w:rsidRPr="00B9355D">
        <w:rPr>
          <w:rFonts w:hint="eastAsia"/>
          <w:lang w:val="en-US" w:eastAsia="zh-CN"/>
        </w:rPr>
        <w:t xml:space="preserve"> the TS 36.321</w:t>
      </w:r>
      <w:r>
        <w:rPr>
          <w:lang w:val="en-US" w:eastAsia="zh-CN"/>
        </w:rPr>
        <w:t xml:space="preserve"> spec </w:t>
      </w:r>
      <w:r w:rsidR="00AA0CDA">
        <w:rPr>
          <w:lang w:val="en-US" w:eastAsia="zh-CN"/>
        </w:rPr>
        <w:t>[2]</w:t>
      </w:r>
      <w:r w:rsidR="00525F1F" w:rsidRPr="00B9355D">
        <w:rPr>
          <w:rFonts w:hint="eastAsia"/>
          <w:lang w:val="en-US" w:eastAsia="zh-CN"/>
        </w:rPr>
        <w:t xml:space="preserve">, the </w:t>
      </w:r>
      <w:r w:rsidR="006321AB">
        <w:rPr>
          <w:lang w:val="en-US" w:eastAsia="zh-CN"/>
        </w:rPr>
        <w:t xml:space="preserve">two types of </w:t>
      </w:r>
      <w:r w:rsidR="00525F1F" w:rsidRPr="00B9355D">
        <w:rPr>
          <w:rFonts w:hint="eastAsia"/>
          <w:lang w:val="en-US" w:eastAsia="zh-CN"/>
        </w:rPr>
        <w:t xml:space="preserve">minimal MAC subheader </w:t>
      </w:r>
      <w:r w:rsidR="006321AB">
        <w:rPr>
          <w:lang w:val="en-US" w:eastAsia="zh-CN"/>
        </w:rPr>
        <w:t>are</w:t>
      </w:r>
      <w:r w:rsidR="006321AB" w:rsidRPr="00B9355D">
        <w:rPr>
          <w:rFonts w:hint="eastAsia"/>
          <w:lang w:val="en-US" w:eastAsia="zh-CN"/>
        </w:rPr>
        <w:t xml:space="preserve"> </w:t>
      </w:r>
      <w:r w:rsidR="00525F1F" w:rsidRPr="00B9355D">
        <w:rPr>
          <w:rFonts w:hint="eastAsia"/>
          <w:lang w:val="en-US" w:eastAsia="zh-CN"/>
        </w:rPr>
        <w:t>defined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10B7">
        <w:tc>
          <w:tcPr>
            <w:tcW w:w="9997" w:type="dxa"/>
          </w:tcPr>
          <w:p w:rsidR="005910B7" w:rsidRDefault="00D6363B">
            <w:pPr>
              <w:pStyle w:val="TH"/>
              <w:rPr>
                <w:rFonts w:eastAsia="Malgun Gothic"/>
              </w:rPr>
            </w:pPr>
            <w:r>
              <w:rPr>
                <w:rFonts w:eastAsia="Malgun Gothi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57.55pt;height:76.7pt">
                  <v:imagedata r:id="rId8" o:title=""/>
                </v:shape>
              </w:pict>
            </w:r>
          </w:p>
          <w:p w:rsidR="005910B7" w:rsidRPr="00AA0CDA" w:rsidRDefault="00525F1F">
            <w:pPr>
              <w:jc w:val="center"/>
              <w:rPr>
                <w:rFonts w:ascii="Arial" w:hAnsi="Arial"/>
                <w:b/>
                <w:szCs w:val="20"/>
                <w:lang w:val="en-US" w:eastAsia="zh-CN"/>
              </w:rPr>
            </w:pPr>
            <w:r w:rsidRPr="00AA0CDA">
              <w:rPr>
                <w:b/>
              </w:rPr>
              <w:t xml:space="preserve">Figure 6.1.2-1: R/F2/E/LCID/F/L MAC </w:t>
            </w:r>
            <w:proofErr w:type="spellStart"/>
            <w:r w:rsidRPr="00AA0CDA">
              <w:rPr>
                <w:b/>
              </w:rPr>
              <w:t>subheader</w:t>
            </w:r>
            <w:proofErr w:type="spellEnd"/>
            <w:r w:rsidRPr="00AA0CDA">
              <w:rPr>
                <w:b/>
              </w:rPr>
              <w:t xml:space="preserve"> with 7-bits and 15-bits L field</w:t>
            </w:r>
          </w:p>
          <w:p w:rsidR="005910B7" w:rsidRDefault="00D6363B">
            <w:pPr>
              <w:pStyle w:val="TH"/>
            </w:pPr>
            <w:r>
              <w:pict>
                <v:shape id="_x0000_i1026" type="#_x0000_t75" alt="" style="width:128.15pt;height:51pt">
                  <v:imagedata r:id="rId9" o:title=""/>
                </v:shape>
              </w:pict>
            </w:r>
          </w:p>
          <w:p w:rsidR="005910B7" w:rsidRDefault="00525F1F">
            <w:pPr>
              <w:pStyle w:val="TF"/>
              <w:rPr>
                <w:rFonts w:ascii="Arial" w:hAnsi="Arial"/>
                <w:lang w:val="en-US" w:eastAsia="zh-CN"/>
              </w:rPr>
            </w:pPr>
            <w:r>
              <w:t xml:space="preserve">Figure 6.1.2-2: R/F2/E/LCID MAC </w:t>
            </w:r>
            <w:proofErr w:type="spellStart"/>
            <w:r>
              <w:t>subheader</w:t>
            </w:r>
            <w:proofErr w:type="spellEnd"/>
          </w:p>
        </w:tc>
      </w:tr>
    </w:tbl>
    <w:p w:rsidR="005910B7" w:rsidRPr="00B9355D" w:rsidRDefault="00525F1F" w:rsidP="00B9355D">
      <w:pPr>
        <w:snapToGrid w:val="0"/>
        <w:spacing w:before="120" w:after="100"/>
        <w:rPr>
          <w:lang w:val="en-US" w:eastAsia="zh-CN"/>
        </w:rPr>
      </w:pPr>
      <w:r w:rsidRPr="00B9355D">
        <w:rPr>
          <w:rFonts w:hint="eastAsia"/>
          <w:lang w:val="en-US" w:eastAsia="zh-CN"/>
        </w:rPr>
        <w:t xml:space="preserve">Considering that </w:t>
      </w:r>
      <w:r w:rsidRPr="00B9355D">
        <w:rPr>
          <w:lang w:val="en-US" w:eastAsia="zh-CN"/>
        </w:rPr>
        <w:t>“</w:t>
      </w:r>
      <w:r w:rsidRPr="00B9355D">
        <w:rPr>
          <w:rFonts w:hint="eastAsia"/>
          <w:lang w:val="en-US" w:eastAsia="zh-CN"/>
        </w:rPr>
        <w:t>L</w:t>
      </w:r>
      <w:r w:rsidRPr="00B9355D">
        <w:rPr>
          <w:lang w:val="en-US" w:eastAsia="zh-CN"/>
        </w:rPr>
        <w:t>”</w:t>
      </w:r>
      <w:r w:rsidRPr="00B9355D">
        <w:rPr>
          <w:rFonts w:hint="eastAsia"/>
          <w:lang w:val="en-US" w:eastAsia="zh-CN"/>
        </w:rPr>
        <w:t xml:space="preserve"> field is necessary for</w:t>
      </w:r>
      <w:r w:rsidR="00D6363B">
        <w:rPr>
          <w:lang w:val="en-US" w:eastAsia="zh-CN"/>
        </w:rPr>
        <w:t xml:space="preserve"> </w:t>
      </w:r>
      <w:r w:rsidR="00BC3436" w:rsidRPr="00BC3436">
        <w:rPr>
          <w:color w:val="2C2C36"/>
          <w:spacing w:val="1"/>
          <w:shd w:val="clear" w:color="auto" w:fill="FFFFFF"/>
        </w:rPr>
        <w:t>indicating the length of the following MAC SDU that encapsulates the voice packet</w:t>
      </w:r>
      <w:r w:rsidRPr="00BC3436">
        <w:rPr>
          <w:lang w:val="en-US" w:eastAsia="zh-CN"/>
        </w:rPr>
        <w:t>,</w:t>
      </w:r>
      <w:r w:rsidRPr="00B9355D">
        <w:rPr>
          <w:rFonts w:hint="eastAsia"/>
          <w:lang w:val="en-US" w:eastAsia="zh-CN"/>
        </w:rPr>
        <w:t xml:space="preserve"> and the </w:t>
      </w:r>
      <w:r w:rsidRPr="00B9355D">
        <w:rPr>
          <w:lang w:val="en-US" w:eastAsia="zh-CN"/>
        </w:rPr>
        <w:t>“</w:t>
      </w:r>
      <w:r w:rsidRPr="00B9355D">
        <w:rPr>
          <w:rFonts w:hint="eastAsia"/>
          <w:lang w:val="en-US" w:eastAsia="zh-CN"/>
        </w:rPr>
        <w:t>R</w:t>
      </w:r>
      <w:r w:rsidRPr="00B9355D">
        <w:rPr>
          <w:lang w:val="en-US" w:eastAsia="zh-CN"/>
        </w:rPr>
        <w:t>”</w:t>
      </w:r>
      <w:r w:rsidRPr="00B9355D">
        <w:rPr>
          <w:rFonts w:hint="eastAsia"/>
          <w:lang w:val="en-US" w:eastAsia="zh-CN"/>
        </w:rPr>
        <w:t xml:space="preserve"> field has already be used for QCDR</w:t>
      </w:r>
      <w:r w:rsidR="00AA0CDA">
        <w:rPr>
          <w:lang w:val="en-US" w:eastAsia="zh-CN"/>
        </w:rPr>
        <w:t xml:space="preserve"> (</w:t>
      </w:r>
      <w:r w:rsidR="00AA0CDA" w:rsidRPr="00181D0E">
        <w:t>Downlink Channel Quality Report</w:t>
      </w:r>
      <w:r w:rsidR="00AA0CDA">
        <w:rPr>
          <w:lang w:val="en-US" w:eastAsia="zh-CN"/>
        </w:rPr>
        <w:t>)</w:t>
      </w:r>
      <w:r w:rsidR="00BC3436">
        <w:rPr>
          <w:lang w:val="en-US" w:eastAsia="zh-CN"/>
        </w:rPr>
        <w:t xml:space="preserve"> function</w:t>
      </w:r>
      <w:r w:rsidRPr="00B9355D">
        <w:rPr>
          <w:rFonts w:hint="eastAsia"/>
          <w:lang w:val="en-US" w:eastAsia="zh-CN"/>
        </w:rPr>
        <w:t xml:space="preserve"> as follows, it is impossible to define a 1 byte MAC subheader</w:t>
      </w:r>
      <w:r w:rsidR="006321AB">
        <w:rPr>
          <w:lang w:val="en-US" w:eastAsia="zh-CN"/>
        </w:rPr>
        <w:t xml:space="preserve"> for voice packet</w:t>
      </w:r>
      <w:r w:rsidRPr="00B9355D">
        <w:rPr>
          <w:rFonts w:hint="eastAsia"/>
          <w:lang w:val="en-US" w:eastAsia="zh-CN"/>
        </w:rPr>
        <w:t>.</w:t>
      </w:r>
      <w:r w:rsidR="00631450">
        <w:rPr>
          <w:lang w:val="en-US" w:eastAsia="zh-CN"/>
        </w:rPr>
        <w:t xml:space="preserve"> So </w:t>
      </w:r>
      <w:r w:rsidR="00631450">
        <w:rPr>
          <w:rFonts w:hint="eastAsia"/>
          <w:lang w:val="en-US" w:eastAsia="zh-CN"/>
        </w:rPr>
        <w:t>t</w:t>
      </w:r>
      <w:r w:rsidRPr="00B9355D">
        <w:rPr>
          <w:rFonts w:hint="eastAsia"/>
          <w:lang w:val="en-US" w:eastAsia="zh-CN"/>
        </w:rPr>
        <w:t xml:space="preserve">he 2 bytes MAC subheader with 7-bits L field is the </w:t>
      </w:r>
      <w:r w:rsidR="00AA0CDA">
        <w:rPr>
          <w:lang w:val="en-US" w:eastAsia="zh-CN"/>
        </w:rPr>
        <w:t>minimum MAC header length</w:t>
      </w:r>
      <w:r w:rsidRPr="00B9355D">
        <w:rPr>
          <w:rFonts w:hint="eastAsia"/>
          <w:lang w:val="en-US" w:eastAsia="zh-CN"/>
        </w:rPr>
        <w:t xml:space="preserve"> that can be used for voice transmission.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10B7">
        <w:tc>
          <w:tcPr>
            <w:tcW w:w="9997" w:type="dxa"/>
          </w:tcPr>
          <w:p w:rsidR="005910B7" w:rsidRDefault="00525F1F">
            <w:pPr>
              <w:pStyle w:val="B1"/>
              <w:rPr>
                <w:rFonts w:ascii="Arial" w:hAnsi="Arial"/>
                <w:lang w:val="en-US" w:eastAsia="zh-CN"/>
              </w:rPr>
            </w:pPr>
            <w:r>
              <w:t>-</w:t>
            </w:r>
            <w:r>
              <w:tab/>
              <w:t xml:space="preserve">R: Except when this field is used for short DCQR, reserved bit, set to "0". </w:t>
            </w:r>
            <w:r>
              <w:rPr>
                <w:highlight w:val="yellow"/>
              </w:rPr>
              <w:t>For short DCQR, the mapping of R field to short DCQR value is described in table 6.2.1-5.</w:t>
            </w:r>
          </w:p>
        </w:tc>
      </w:tr>
    </w:tbl>
    <w:p w:rsidR="005910B7" w:rsidRPr="00AA0CDA" w:rsidRDefault="00525F1F" w:rsidP="00B9355D">
      <w:pPr>
        <w:snapToGrid w:val="0"/>
        <w:spacing w:before="120" w:after="100"/>
        <w:rPr>
          <w:b/>
          <w:lang w:val="en-US" w:eastAsia="zh-CN"/>
        </w:rPr>
      </w:pPr>
      <w:r w:rsidRPr="00AA0CDA">
        <w:rPr>
          <w:rFonts w:hint="eastAsia"/>
          <w:b/>
          <w:lang w:val="en-US" w:eastAsia="zh-CN"/>
        </w:rPr>
        <w:lastRenderedPageBreak/>
        <w:t xml:space="preserve">Observation 1: The </w:t>
      </w:r>
      <w:r w:rsidRPr="00AA0CDA">
        <w:rPr>
          <w:b/>
          <w:lang w:val="en-US" w:eastAsia="zh-CN"/>
        </w:rPr>
        <w:t>“</w:t>
      </w:r>
      <w:r w:rsidRPr="00AA0CDA">
        <w:rPr>
          <w:rFonts w:hint="eastAsia"/>
          <w:b/>
          <w:lang w:val="en-US" w:eastAsia="zh-CN"/>
        </w:rPr>
        <w:t>R</w:t>
      </w:r>
      <w:r w:rsidRPr="00AA0CDA">
        <w:rPr>
          <w:b/>
          <w:lang w:val="en-US" w:eastAsia="zh-CN"/>
        </w:rPr>
        <w:t>”</w:t>
      </w:r>
      <w:r w:rsidRPr="00AA0CDA">
        <w:rPr>
          <w:rFonts w:hint="eastAsia"/>
          <w:b/>
          <w:lang w:val="en-US" w:eastAsia="zh-CN"/>
        </w:rPr>
        <w:t xml:space="preserve"> field in MAC subheader has already be used for </w:t>
      </w:r>
      <w:r w:rsidR="00AA0CDA">
        <w:rPr>
          <w:b/>
          <w:lang w:val="en-US" w:eastAsia="zh-CN"/>
        </w:rPr>
        <w:t>DCQR function</w:t>
      </w:r>
      <w:r w:rsidR="00AA0CDA" w:rsidRPr="00AA0CDA">
        <w:rPr>
          <w:b/>
          <w:lang w:val="en-US" w:eastAsia="zh-CN"/>
        </w:rPr>
        <w:t xml:space="preserve"> and the</w:t>
      </w:r>
      <w:r w:rsidR="00AA0CDA" w:rsidRPr="00AA0CDA">
        <w:rPr>
          <w:rFonts w:hint="eastAsia"/>
          <w:b/>
          <w:lang w:val="en-US" w:eastAsia="zh-CN"/>
        </w:rPr>
        <w:t xml:space="preserve"> </w:t>
      </w:r>
      <w:r w:rsidR="00AA0CDA" w:rsidRPr="00AA0CDA">
        <w:rPr>
          <w:b/>
          <w:lang w:val="en-US" w:eastAsia="zh-CN"/>
        </w:rPr>
        <w:t>“</w:t>
      </w:r>
      <w:r w:rsidR="00AA0CDA" w:rsidRPr="00AA0CDA">
        <w:rPr>
          <w:rFonts w:hint="eastAsia"/>
          <w:b/>
          <w:lang w:val="en-US" w:eastAsia="zh-CN"/>
        </w:rPr>
        <w:t>L</w:t>
      </w:r>
      <w:r w:rsidR="00AA0CDA" w:rsidRPr="00AA0CDA">
        <w:rPr>
          <w:b/>
          <w:lang w:val="en-US" w:eastAsia="zh-CN"/>
        </w:rPr>
        <w:t>”</w:t>
      </w:r>
      <w:r w:rsidR="00AA0CDA" w:rsidRPr="00AA0CDA">
        <w:rPr>
          <w:rFonts w:hint="eastAsia"/>
          <w:b/>
          <w:lang w:val="en-US" w:eastAsia="zh-CN"/>
        </w:rPr>
        <w:t xml:space="preserve"> field is necessary for </w:t>
      </w:r>
      <w:r w:rsidR="006321AB">
        <w:rPr>
          <w:b/>
          <w:lang w:val="en-US" w:eastAsia="zh-CN"/>
        </w:rPr>
        <w:t>indicating the length of voice</w:t>
      </w:r>
      <w:r w:rsidR="00AA0CDA" w:rsidRPr="00AA0CDA">
        <w:rPr>
          <w:rFonts w:hint="eastAsia"/>
          <w:b/>
          <w:lang w:val="en-US" w:eastAsia="zh-CN"/>
        </w:rPr>
        <w:t xml:space="preserve"> </w:t>
      </w:r>
      <w:r w:rsidR="00AA0CDA" w:rsidRPr="00AA0CDA">
        <w:rPr>
          <w:b/>
          <w:lang w:val="en-US" w:eastAsia="zh-CN"/>
        </w:rPr>
        <w:t xml:space="preserve">MAC </w:t>
      </w:r>
      <w:r w:rsidR="00AA0CDA" w:rsidRPr="00AA0CDA">
        <w:rPr>
          <w:rFonts w:hint="eastAsia"/>
          <w:b/>
          <w:lang w:val="en-US" w:eastAsia="zh-CN"/>
        </w:rPr>
        <w:t>SDU</w:t>
      </w:r>
      <w:r w:rsidRPr="00AA0CDA">
        <w:rPr>
          <w:rFonts w:hint="eastAsia"/>
          <w:b/>
          <w:lang w:val="en-US" w:eastAsia="zh-CN"/>
        </w:rPr>
        <w:t xml:space="preserve">, </w:t>
      </w:r>
      <w:r w:rsidR="00AA0CDA" w:rsidRPr="00AA0CDA">
        <w:rPr>
          <w:b/>
          <w:lang w:val="en-US" w:eastAsia="zh-CN"/>
        </w:rPr>
        <w:t xml:space="preserve">so </w:t>
      </w:r>
      <w:r w:rsidRPr="00AA0CDA">
        <w:rPr>
          <w:rFonts w:hint="eastAsia"/>
          <w:b/>
          <w:lang w:val="en-US" w:eastAsia="zh-CN"/>
        </w:rPr>
        <w:t xml:space="preserve">it is impossible to define </w:t>
      </w:r>
      <w:r w:rsidR="006321AB">
        <w:rPr>
          <w:b/>
          <w:lang w:val="en-US" w:eastAsia="zh-CN"/>
        </w:rPr>
        <w:t xml:space="preserve">only </w:t>
      </w:r>
      <w:r w:rsidRPr="00AA0CDA">
        <w:rPr>
          <w:rFonts w:hint="eastAsia"/>
          <w:b/>
          <w:lang w:val="en-US" w:eastAsia="zh-CN"/>
        </w:rPr>
        <w:t>a 1 byte MAC subheader</w:t>
      </w:r>
      <w:r w:rsidR="00AA0CDA" w:rsidRPr="00AA0CDA">
        <w:rPr>
          <w:b/>
          <w:lang w:val="en-US" w:eastAsia="zh-CN"/>
        </w:rPr>
        <w:t xml:space="preserve"> for voice packet</w:t>
      </w:r>
      <w:r w:rsidRPr="00AA0CDA">
        <w:rPr>
          <w:rFonts w:hint="eastAsia"/>
          <w:b/>
          <w:lang w:val="en-US" w:eastAsia="zh-CN"/>
        </w:rPr>
        <w:t>. Two bytes MAC subheader</w:t>
      </w:r>
      <w:r w:rsidR="00AA0CDA" w:rsidRPr="00AA0CDA">
        <w:rPr>
          <w:rFonts w:hint="eastAsia"/>
          <w:b/>
          <w:lang w:val="en-US" w:eastAsia="zh-CN"/>
        </w:rPr>
        <w:t xml:space="preserve"> with 7-bits L field</w:t>
      </w:r>
      <w:r w:rsidRPr="00AA0CDA">
        <w:rPr>
          <w:rFonts w:hint="eastAsia"/>
          <w:b/>
          <w:lang w:val="en-US" w:eastAsia="zh-CN"/>
        </w:rPr>
        <w:t xml:space="preserve"> is the </w:t>
      </w:r>
      <w:r w:rsidR="00AA0CDA" w:rsidRPr="00AA0CDA">
        <w:rPr>
          <w:b/>
          <w:lang w:val="en-US" w:eastAsia="zh-CN"/>
        </w:rPr>
        <w:t>minimum MAC header length</w:t>
      </w:r>
      <w:r w:rsidRPr="00AA0CDA">
        <w:rPr>
          <w:rFonts w:hint="eastAsia"/>
          <w:b/>
          <w:lang w:val="en-US" w:eastAsia="zh-CN"/>
        </w:rPr>
        <w:t xml:space="preserve"> that can be used for voice transmission.</w:t>
      </w:r>
    </w:p>
    <w:p w:rsidR="005910B7" w:rsidRPr="003066F9" w:rsidRDefault="00525F1F" w:rsidP="00B9355D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200" w:after="100" w:line="312" w:lineRule="auto"/>
        <w:jc w:val="left"/>
        <w:textAlignment w:val="baseline"/>
        <w:outlineLvl w:val="1"/>
        <w:rPr>
          <w:rFonts w:ascii="Arial" w:eastAsia="MS Mincho" w:hAnsi="Arial" w:cs="Arial"/>
          <w:kern w:val="0"/>
          <w:sz w:val="24"/>
          <w:szCs w:val="24"/>
          <w:lang w:val="en-US" w:eastAsia="zh-CN"/>
        </w:rPr>
      </w:pPr>
      <w:r w:rsidRPr="003066F9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>2.2</w:t>
      </w:r>
      <w:r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 xml:space="preserve"> </w:t>
      </w:r>
      <w:r w:rsidR="00C422D4"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>T</w:t>
      </w:r>
      <w:r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 xml:space="preserve">he </w:t>
      </w:r>
      <w:r w:rsidR="00C422D4"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 xml:space="preserve">header </w:t>
      </w:r>
      <w:r w:rsidR="00D6363B"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>size</w:t>
      </w:r>
      <w:r w:rsidRPr="003066F9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 xml:space="preserve"> of</w:t>
      </w:r>
      <w:r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 xml:space="preserve"> </w:t>
      </w:r>
      <w:r w:rsidRPr="003066F9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>different</w:t>
      </w:r>
      <w:r w:rsidR="00C422D4"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 xml:space="preserve"> protocol</w:t>
      </w:r>
      <w:r w:rsidRPr="003066F9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 xml:space="preserve"> layers</w:t>
      </w:r>
    </w:p>
    <w:p w:rsidR="005910B7" w:rsidRDefault="00525F1F" w:rsidP="00B9355D">
      <w:pPr>
        <w:snapToGrid w:val="0"/>
        <w:spacing w:before="120" w:after="100"/>
        <w:rPr>
          <w:lang w:val="en-US" w:eastAsia="zh-CN"/>
        </w:rPr>
      </w:pPr>
      <w:r w:rsidRPr="00B9355D">
        <w:rPr>
          <w:rFonts w:hint="eastAsia"/>
          <w:lang w:val="en-US" w:eastAsia="zh-CN"/>
        </w:rPr>
        <w:t>Based on the current specification</w:t>
      </w:r>
      <w:r w:rsidR="006321AB">
        <w:rPr>
          <w:lang w:val="en-US" w:eastAsia="zh-CN"/>
        </w:rPr>
        <w:t>s</w:t>
      </w:r>
      <w:r w:rsidRPr="00B9355D">
        <w:rPr>
          <w:rFonts w:hint="eastAsia"/>
          <w:lang w:val="en-US" w:eastAsia="zh-CN"/>
        </w:rPr>
        <w:t xml:space="preserve">, </w:t>
      </w:r>
      <w:r w:rsidR="00631450">
        <w:rPr>
          <w:lang w:val="en-US" w:eastAsia="zh-CN"/>
        </w:rPr>
        <w:t xml:space="preserve">we list </w:t>
      </w:r>
      <w:r w:rsidRPr="00B9355D">
        <w:rPr>
          <w:rFonts w:hint="eastAsia"/>
          <w:lang w:val="en-US" w:eastAsia="zh-CN"/>
        </w:rPr>
        <w:t xml:space="preserve">the </w:t>
      </w:r>
      <w:r w:rsidR="00984400">
        <w:rPr>
          <w:lang w:val="en-US" w:eastAsia="zh-CN"/>
        </w:rPr>
        <w:t>minimum</w:t>
      </w:r>
      <w:r w:rsidR="00984400" w:rsidRPr="00B9355D">
        <w:rPr>
          <w:rFonts w:hint="eastAsia"/>
          <w:lang w:val="en-US" w:eastAsia="zh-CN"/>
        </w:rPr>
        <w:t xml:space="preserve"> </w:t>
      </w:r>
      <w:r w:rsidRPr="00B9355D">
        <w:rPr>
          <w:rFonts w:hint="eastAsia"/>
          <w:lang w:val="en-US" w:eastAsia="zh-CN"/>
        </w:rPr>
        <w:t>protocol head</w:t>
      </w:r>
      <w:r w:rsidR="00D6363B">
        <w:rPr>
          <w:lang w:val="en-US" w:eastAsia="zh-CN"/>
        </w:rPr>
        <w:t>er</w:t>
      </w:r>
      <w:r w:rsidRPr="00B9355D">
        <w:rPr>
          <w:rFonts w:hint="eastAsia"/>
          <w:lang w:val="en-US" w:eastAsia="zh-CN"/>
        </w:rPr>
        <w:t xml:space="preserve"> </w:t>
      </w:r>
      <w:r w:rsidR="00D6363B">
        <w:rPr>
          <w:lang w:val="en-US" w:eastAsia="zh-CN"/>
        </w:rPr>
        <w:t>size</w:t>
      </w:r>
      <w:r w:rsidR="00984400" w:rsidRPr="00B9355D">
        <w:rPr>
          <w:rFonts w:hint="eastAsia"/>
          <w:lang w:val="en-US" w:eastAsia="zh-CN"/>
        </w:rPr>
        <w:t xml:space="preserve"> </w:t>
      </w:r>
      <w:r w:rsidRPr="00B9355D">
        <w:rPr>
          <w:rFonts w:hint="eastAsia"/>
          <w:lang w:val="en-US" w:eastAsia="zh-CN"/>
        </w:rPr>
        <w:t>that will be</w:t>
      </w:r>
      <w:r w:rsidR="00984400">
        <w:rPr>
          <w:lang w:val="en-US" w:eastAsia="zh-CN"/>
        </w:rPr>
        <w:t xml:space="preserve"> required for the different options listed in SA4 LS and</w:t>
      </w:r>
      <w:r w:rsidRPr="00B9355D">
        <w:rPr>
          <w:rFonts w:hint="eastAsia"/>
          <w:lang w:val="en-US" w:eastAsia="zh-CN"/>
        </w:rPr>
        <w:t xml:space="preserve"> transmitted over </w:t>
      </w:r>
      <w:proofErr w:type="spellStart"/>
      <w:r w:rsidRPr="00B9355D">
        <w:rPr>
          <w:rFonts w:hint="eastAsia"/>
          <w:lang w:val="en-US" w:eastAsia="zh-CN"/>
        </w:rPr>
        <w:t>Uu</w:t>
      </w:r>
      <w:proofErr w:type="spellEnd"/>
      <w:r w:rsidR="00631450">
        <w:rPr>
          <w:lang w:val="en-US" w:eastAsia="zh-CN"/>
        </w:rPr>
        <w:t xml:space="preserve"> </w:t>
      </w:r>
      <w:r w:rsidRPr="00B9355D">
        <w:rPr>
          <w:rFonts w:hint="eastAsia"/>
          <w:lang w:val="en-US" w:eastAsia="zh-CN"/>
        </w:rPr>
        <w:t>as follows:</w:t>
      </w:r>
    </w:p>
    <w:p w:rsidR="00007326" w:rsidRPr="00D6363B" w:rsidRDefault="00007326" w:rsidP="00007326">
      <w:pPr>
        <w:snapToGrid w:val="0"/>
        <w:spacing w:before="120" w:after="100"/>
        <w:jc w:val="center"/>
        <w:rPr>
          <w:b/>
          <w:lang w:val="en-US" w:eastAsia="zh-CN"/>
        </w:rPr>
      </w:pPr>
      <w:r w:rsidRPr="00D6363B">
        <w:rPr>
          <w:b/>
          <w:lang w:val="en-US" w:eastAsia="zh-CN"/>
        </w:rPr>
        <w:t>Table 1</w:t>
      </w:r>
      <w:r w:rsidR="00D6363B" w:rsidRPr="00D6363B">
        <w:rPr>
          <w:b/>
          <w:lang w:val="en-US" w:eastAsia="zh-CN"/>
        </w:rPr>
        <w:t xml:space="preserve">. Minimum header </w:t>
      </w:r>
      <w:r w:rsidR="00D6363B">
        <w:rPr>
          <w:b/>
          <w:lang w:val="en-US" w:eastAsia="zh-CN"/>
        </w:rPr>
        <w:t>size</w:t>
      </w:r>
      <w:r w:rsidR="00D6363B" w:rsidRPr="00D6363B">
        <w:rPr>
          <w:rFonts w:hint="eastAsia"/>
          <w:b/>
          <w:lang w:val="en-US" w:eastAsia="zh-CN"/>
        </w:rPr>
        <w:t xml:space="preserve"> of</w:t>
      </w:r>
      <w:r w:rsidR="00D6363B" w:rsidRPr="00D6363B">
        <w:rPr>
          <w:b/>
          <w:lang w:val="en-US" w:eastAsia="zh-CN"/>
        </w:rPr>
        <w:t xml:space="preserve"> </w:t>
      </w:r>
      <w:r w:rsidR="00D6363B" w:rsidRPr="00D6363B">
        <w:rPr>
          <w:rFonts w:hint="eastAsia"/>
          <w:b/>
          <w:lang w:val="en-US" w:eastAsia="zh-CN"/>
        </w:rPr>
        <w:t>different</w:t>
      </w:r>
      <w:r w:rsidR="00D6363B" w:rsidRPr="00D6363B">
        <w:rPr>
          <w:b/>
          <w:lang w:val="en-US" w:eastAsia="zh-CN"/>
        </w:rPr>
        <w:t xml:space="preserve"> protocol</w:t>
      </w:r>
      <w:r w:rsidR="00D6363B" w:rsidRPr="00D6363B">
        <w:rPr>
          <w:rFonts w:hint="eastAsia"/>
          <w:b/>
          <w:lang w:val="en-US" w:eastAsia="zh-CN"/>
        </w:rPr>
        <w:t xml:space="preserve"> layers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464"/>
        <w:gridCol w:w="1366"/>
        <w:gridCol w:w="3402"/>
        <w:gridCol w:w="3396"/>
      </w:tblGrid>
      <w:tr w:rsidR="005910B7" w:rsidRPr="00B9355D" w:rsidTr="001D301C">
        <w:trPr>
          <w:trHeight w:val="1032"/>
          <w:jc w:val="center"/>
        </w:trPr>
        <w:tc>
          <w:tcPr>
            <w:tcW w:w="2830" w:type="dxa"/>
            <w:gridSpan w:val="2"/>
          </w:tcPr>
          <w:p w:rsidR="00984400" w:rsidRPr="00984400" w:rsidRDefault="00D6363B" w:rsidP="00C06914">
            <w:pPr>
              <w:spacing w:after="100"/>
              <w:ind w:firstLineChars="300" w:firstLine="600"/>
            </w:pPr>
            <w:r>
              <w:rPr>
                <w:rFonts w:hint="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-73388</wp:posOffset>
                      </wp:positionH>
                      <wp:positionV relativeFrom="paragraph">
                        <wp:posOffset>11430</wp:posOffset>
                      </wp:positionV>
                      <wp:extent cx="1077686" cy="772886"/>
                      <wp:effectExtent l="0" t="0" r="27305" b="2730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7686" cy="7728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03E7DB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8pt,.9pt" to="79.05pt,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" strokecolor="#0086c8 [3040]"/>
                  </w:pict>
                </mc:Fallback>
              </mc:AlternateContent>
            </w:r>
            <w:r>
              <w:rPr>
                <w:rFonts w:hint="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5C008D" wp14:editId="528DF883">
                      <wp:simplePos x="0" y="0"/>
                      <wp:positionH relativeFrom="column">
                        <wp:posOffset>-73387</wp:posOffset>
                      </wp:positionH>
                      <wp:positionV relativeFrom="paragraph">
                        <wp:posOffset>5987</wp:posOffset>
                      </wp:positionV>
                      <wp:extent cx="1790700" cy="342900"/>
                      <wp:effectExtent l="0" t="0" r="19050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2D2FDA"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8pt,.45pt" to="135.2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" strokecolor="#0086c8 [3040]"/>
                  </w:pict>
                </mc:Fallback>
              </mc:AlternateContent>
            </w:r>
            <w:r w:rsidR="00984400" w:rsidRPr="00984400">
              <w:t>Transmission solutions</w:t>
            </w:r>
          </w:p>
          <w:p w:rsidR="00C06914" w:rsidRDefault="00280CB6" w:rsidP="00C06914">
            <w:pPr>
              <w:spacing w:after="40" w:line="240" w:lineRule="auto"/>
              <w:ind w:firstLineChars="300" w:firstLine="600"/>
              <w:rPr>
                <w:lang w:eastAsia="zh-CN"/>
              </w:rPr>
            </w:pPr>
            <w:r>
              <w:rPr>
                <w:lang w:eastAsia="zh-CN"/>
              </w:rPr>
              <w:t>Minimum h</w:t>
            </w:r>
            <w:r w:rsidR="007D4AC8">
              <w:rPr>
                <w:lang w:eastAsia="zh-CN"/>
              </w:rPr>
              <w:t xml:space="preserve">eader </w:t>
            </w:r>
          </w:p>
          <w:p w:rsidR="007D4AC8" w:rsidRDefault="007D4AC8" w:rsidP="00C06914">
            <w:pPr>
              <w:spacing w:after="100" w:line="240" w:lineRule="auto"/>
              <w:ind w:firstLineChars="500" w:firstLine="1000"/>
              <w:rPr>
                <w:lang w:eastAsia="zh-CN"/>
              </w:rPr>
            </w:pPr>
            <w:r>
              <w:rPr>
                <w:lang w:eastAsia="zh-CN"/>
              </w:rPr>
              <w:t>size</w:t>
            </w:r>
            <w:r w:rsidR="00280CB6">
              <w:rPr>
                <w:lang w:eastAsia="zh-CN"/>
              </w:rPr>
              <w:t xml:space="preserve"> for each layer</w:t>
            </w:r>
          </w:p>
          <w:p w:rsidR="005910B7" w:rsidRPr="00984400" w:rsidRDefault="00984400" w:rsidP="00C06914">
            <w:pPr>
              <w:spacing w:after="40"/>
            </w:pPr>
            <w:r w:rsidRPr="00984400">
              <w:t>Protocol layers</w:t>
            </w:r>
          </w:p>
        </w:tc>
        <w:tc>
          <w:tcPr>
            <w:tcW w:w="3402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 xml:space="preserve">CP(CIoT EPS Control Plane </w:t>
            </w:r>
            <w:r w:rsidR="001F4C10" w:rsidRPr="00B9355D">
              <w:rPr>
                <w:rFonts w:eastAsia="MS Mincho"/>
                <w:kern w:val="0"/>
                <w:szCs w:val="20"/>
                <w:lang w:val="en-US" w:eastAsia="zh-CN"/>
              </w:rPr>
              <w:t>optimization</w:t>
            </w: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)</w:t>
            </w:r>
          </w:p>
        </w:tc>
        <w:tc>
          <w:tcPr>
            <w:tcW w:w="339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 xml:space="preserve">UP(CIoT EPS User Plane </w:t>
            </w:r>
            <w:r w:rsidR="001F4C10" w:rsidRPr="00B9355D">
              <w:rPr>
                <w:rFonts w:eastAsia="MS Mincho"/>
                <w:kern w:val="0"/>
                <w:szCs w:val="20"/>
                <w:lang w:val="en-US" w:eastAsia="zh-CN"/>
              </w:rPr>
              <w:t>optimization</w:t>
            </w: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)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 w:val="restart"/>
            <w:vAlign w:val="center"/>
          </w:tcPr>
          <w:p w:rsidR="005910B7" w:rsidRPr="00B9355D" w:rsidRDefault="00525F1F" w:rsidP="00984400">
            <w:pPr>
              <w:rPr>
                <w:lang w:val="en-US" w:eastAsia="zh-CN"/>
              </w:rPr>
            </w:pPr>
            <w:r w:rsidRPr="00B9355D">
              <w:rPr>
                <w:lang w:val="en-US" w:eastAsia="zh-CN"/>
              </w:rPr>
              <w:t>AS</w:t>
            </w:r>
            <w:r w:rsidR="00984400">
              <w:rPr>
                <w:lang w:val="en-US" w:eastAsia="zh-CN"/>
              </w:rPr>
              <w:t xml:space="preserve"> layer</w:t>
            </w:r>
          </w:p>
        </w:tc>
        <w:tc>
          <w:tcPr>
            <w:tcW w:w="136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RRC</w:t>
            </w:r>
          </w:p>
        </w:tc>
        <w:tc>
          <w:tcPr>
            <w:tcW w:w="3402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UL: 3 bytes</w:t>
            </w:r>
            <w:r w:rsidR="001D301C">
              <w:rPr>
                <w:rFonts w:eastAsia="MS Mincho"/>
                <w:kern w:val="0"/>
                <w:szCs w:val="20"/>
                <w:lang w:val="en-US" w:eastAsia="zh-CN"/>
              </w:rPr>
              <w:t xml:space="preserve"> (16bits </w:t>
            </w:r>
            <w:r w:rsidR="002937E0" w:rsidRPr="002937E0">
              <w:rPr>
                <w:rFonts w:eastAsia="MS Mincho"/>
                <w:kern w:val="0"/>
                <w:szCs w:val="20"/>
                <w:lang w:val="en-US" w:eastAsia="zh-CN"/>
              </w:rPr>
              <w:t xml:space="preserve">UL DCCH </w:t>
            </w:r>
            <w:proofErr w:type="spellStart"/>
            <w:r w:rsidR="001D301C">
              <w:rPr>
                <w:rFonts w:eastAsia="MS Mincho"/>
                <w:kern w:val="0"/>
                <w:szCs w:val="20"/>
                <w:lang w:val="en-US" w:eastAsia="zh-CN"/>
              </w:rPr>
              <w:t>MessageType</w:t>
            </w:r>
            <w:proofErr w:type="spellEnd"/>
            <w:r w:rsidR="001D301C">
              <w:rPr>
                <w:rFonts w:eastAsia="MS Mincho"/>
                <w:kern w:val="0"/>
                <w:szCs w:val="20"/>
                <w:lang w:val="en-US" w:eastAsia="zh-CN"/>
              </w:rPr>
              <w:t xml:space="preserve"> and others)</w:t>
            </w:r>
          </w:p>
          <w:p w:rsidR="005910B7" w:rsidRDefault="00525F1F" w:rsidP="001D301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DL: 2 bytes</w:t>
            </w:r>
            <w:r w:rsidR="00D6363B">
              <w:rPr>
                <w:rFonts w:eastAsia="MS Mincho"/>
                <w:kern w:val="0"/>
                <w:szCs w:val="20"/>
                <w:lang w:val="en-US" w:eastAsia="zh-CN"/>
              </w:rPr>
              <w:t xml:space="preserve"> </w:t>
            </w:r>
            <w:r w:rsidR="001D301C">
              <w:rPr>
                <w:rFonts w:eastAsia="MS Mincho"/>
                <w:kern w:val="0"/>
                <w:szCs w:val="20"/>
                <w:lang w:val="en-US" w:eastAsia="zh-CN"/>
              </w:rPr>
              <w:t xml:space="preserve">(8bits </w:t>
            </w:r>
            <w:r w:rsidR="002937E0">
              <w:rPr>
                <w:rFonts w:eastAsia="MS Mincho"/>
                <w:kern w:val="0"/>
                <w:szCs w:val="20"/>
                <w:lang w:val="en-US" w:eastAsia="zh-CN"/>
              </w:rPr>
              <w:t>D</w:t>
            </w:r>
            <w:r w:rsidR="002937E0" w:rsidRPr="002937E0">
              <w:rPr>
                <w:rFonts w:eastAsia="MS Mincho"/>
                <w:kern w:val="0"/>
                <w:szCs w:val="20"/>
                <w:lang w:val="en-US" w:eastAsia="zh-CN"/>
              </w:rPr>
              <w:t xml:space="preserve">L DCCH </w:t>
            </w:r>
            <w:proofErr w:type="spellStart"/>
            <w:r w:rsidR="001D301C">
              <w:rPr>
                <w:rFonts w:eastAsia="MS Mincho"/>
                <w:kern w:val="0"/>
                <w:szCs w:val="20"/>
                <w:lang w:val="en-US" w:eastAsia="zh-CN"/>
              </w:rPr>
              <w:t>MessageType</w:t>
            </w:r>
            <w:proofErr w:type="spellEnd"/>
            <w:r w:rsidR="001D301C">
              <w:rPr>
                <w:rFonts w:eastAsia="MS Mincho"/>
                <w:kern w:val="0"/>
                <w:szCs w:val="20"/>
                <w:lang w:val="en-US" w:eastAsia="zh-CN"/>
              </w:rPr>
              <w:t xml:space="preserve"> and others)</w:t>
            </w:r>
          </w:p>
          <w:p w:rsidR="00E150A3" w:rsidRPr="001C770D" w:rsidRDefault="00E150A3" w:rsidP="00E150A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kern w:val="0"/>
                <w:szCs w:val="20"/>
                <w:lang w:val="en-US" w:eastAsia="zh-CN"/>
              </w:rPr>
            </w:pPr>
            <w:r>
              <w:rPr>
                <w:rFonts w:eastAsia="MS Mincho"/>
                <w:kern w:val="0"/>
                <w:szCs w:val="20"/>
                <w:lang w:val="en-US" w:eastAsia="zh-CN"/>
              </w:rPr>
              <w:t>So, taking 2bytes as minimum value.</w:t>
            </w:r>
          </w:p>
        </w:tc>
        <w:tc>
          <w:tcPr>
            <w:tcW w:w="339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0 byte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/>
          </w:tcPr>
          <w:p w:rsidR="005910B7" w:rsidRPr="00B9355D" w:rsidRDefault="005910B7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</w:p>
        </w:tc>
        <w:tc>
          <w:tcPr>
            <w:tcW w:w="136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PDCP</w:t>
            </w:r>
          </w:p>
        </w:tc>
        <w:tc>
          <w:tcPr>
            <w:tcW w:w="3402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0 byte</w:t>
            </w:r>
          </w:p>
        </w:tc>
        <w:tc>
          <w:tcPr>
            <w:tcW w:w="339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1 byte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/>
          </w:tcPr>
          <w:p w:rsidR="005910B7" w:rsidRPr="00B9355D" w:rsidRDefault="005910B7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</w:p>
        </w:tc>
        <w:tc>
          <w:tcPr>
            <w:tcW w:w="136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RLC</w:t>
            </w:r>
          </w:p>
        </w:tc>
        <w:tc>
          <w:tcPr>
            <w:tcW w:w="3402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UM: 1 byte</w:t>
            </w:r>
          </w:p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AM: 2 bytes</w:t>
            </w:r>
          </w:p>
        </w:tc>
        <w:tc>
          <w:tcPr>
            <w:tcW w:w="339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UM: 1 byte</w:t>
            </w:r>
          </w:p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AM: 2 bytes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/>
          </w:tcPr>
          <w:p w:rsidR="005910B7" w:rsidRPr="00B9355D" w:rsidRDefault="005910B7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</w:p>
        </w:tc>
        <w:tc>
          <w:tcPr>
            <w:tcW w:w="136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MAC</w:t>
            </w:r>
          </w:p>
        </w:tc>
        <w:tc>
          <w:tcPr>
            <w:tcW w:w="3402" w:type="dxa"/>
          </w:tcPr>
          <w:p w:rsidR="005910B7" w:rsidRPr="001D301C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2 bytes</w:t>
            </w:r>
            <w:r w:rsidR="001D301C">
              <w:rPr>
                <w:rFonts w:eastAsia="MS Mincho"/>
                <w:kern w:val="0"/>
                <w:szCs w:val="20"/>
                <w:lang w:val="en-US" w:eastAsia="zh-CN"/>
              </w:rPr>
              <w:t xml:space="preserve"> (see analysis in section 2.1)</w:t>
            </w:r>
          </w:p>
        </w:tc>
        <w:tc>
          <w:tcPr>
            <w:tcW w:w="3396" w:type="dxa"/>
          </w:tcPr>
          <w:p w:rsidR="005910B7" w:rsidRPr="00B9355D" w:rsidRDefault="001D301C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>
              <w:rPr>
                <w:rFonts w:eastAsia="MS Mincho"/>
                <w:kern w:val="0"/>
                <w:szCs w:val="20"/>
                <w:lang w:val="en-US" w:eastAsia="zh-CN"/>
              </w:rPr>
              <w:t xml:space="preserve">2 </w:t>
            </w:r>
            <w:r w:rsidR="00525F1F" w:rsidRPr="00B9355D">
              <w:rPr>
                <w:rFonts w:eastAsia="MS Mincho"/>
                <w:kern w:val="0"/>
                <w:szCs w:val="20"/>
                <w:lang w:val="en-US" w:eastAsia="zh-CN"/>
              </w:rPr>
              <w:t>bytes</w:t>
            </w:r>
          </w:p>
        </w:tc>
      </w:tr>
      <w:tr w:rsidR="005910B7" w:rsidRPr="00B9355D" w:rsidTr="001D301C">
        <w:trPr>
          <w:jc w:val="center"/>
        </w:trPr>
        <w:tc>
          <w:tcPr>
            <w:tcW w:w="2830" w:type="dxa"/>
            <w:gridSpan w:val="2"/>
          </w:tcPr>
          <w:p w:rsidR="005910B7" w:rsidRPr="00B9355D" w:rsidRDefault="00525F1F" w:rsidP="00984400">
            <w:pPr>
              <w:rPr>
                <w:lang w:val="en-US" w:eastAsia="zh-CN"/>
              </w:rPr>
            </w:pPr>
            <w:r w:rsidRPr="00B9355D">
              <w:rPr>
                <w:lang w:val="en-US" w:eastAsia="zh-CN"/>
              </w:rPr>
              <w:t>NAS</w:t>
            </w:r>
            <w:r w:rsidR="00984400">
              <w:rPr>
                <w:lang w:val="en-US" w:eastAsia="zh-CN"/>
              </w:rPr>
              <w:t xml:space="preserve"> layer</w:t>
            </w:r>
          </w:p>
        </w:tc>
        <w:tc>
          <w:tcPr>
            <w:tcW w:w="3402" w:type="dxa"/>
          </w:tcPr>
          <w:p w:rsidR="00815316" w:rsidRDefault="00815316" w:rsidP="0081531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>
              <w:rPr>
                <w:rFonts w:eastAsia="MS Mincho"/>
                <w:kern w:val="0"/>
                <w:szCs w:val="20"/>
                <w:lang w:val="en-US" w:eastAsia="zh-CN"/>
              </w:rPr>
              <w:t>7 bytes (with NAS security)</w:t>
            </w:r>
          </w:p>
          <w:p w:rsidR="005910B7" w:rsidRPr="00B9355D" w:rsidRDefault="001D301C" w:rsidP="0081531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>
              <w:rPr>
                <w:rFonts w:eastAsia="MS Mincho"/>
                <w:kern w:val="0"/>
                <w:szCs w:val="20"/>
                <w:lang w:val="en-US" w:eastAsia="zh-CN"/>
              </w:rPr>
              <w:t>(</w:t>
            </w:r>
            <w:r w:rsidR="00007326">
              <w:rPr>
                <w:rFonts w:eastAsia="MS Mincho"/>
                <w:kern w:val="0"/>
                <w:szCs w:val="20"/>
                <w:lang w:val="en-US" w:eastAsia="zh-CN"/>
              </w:rPr>
              <w:t xml:space="preserve">note: </w:t>
            </w:r>
            <w:r w:rsidRPr="001D301C">
              <w:rPr>
                <w:rFonts w:eastAsia="MS Mincho"/>
                <w:kern w:val="0"/>
                <w:szCs w:val="20"/>
                <w:lang w:val="en-US" w:eastAsia="zh-CN"/>
              </w:rPr>
              <w:t xml:space="preserve">CT1 still work in R19 to reduce NAS </w:t>
            </w:r>
            <w:r w:rsidR="00007326">
              <w:rPr>
                <w:rFonts w:eastAsia="MS Mincho"/>
                <w:kern w:val="0"/>
                <w:szCs w:val="20"/>
                <w:lang w:val="en-US" w:eastAsia="zh-CN"/>
              </w:rPr>
              <w:t xml:space="preserve">layer </w:t>
            </w:r>
            <w:r w:rsidRPr="001D301C">
              <w:rPr>
                <w:rFonts w:eastAsia="MS Mincho"/>
                <w:kern w:val="0"/>
                <w:szCs w:val="20"/>
                <w:lang w:val="en-US" w:eastAsia="zh-CN"/>
              </w:rPr>
              <w:t>overhead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>)</w:t>
            </w:r>
          </w:p>
        </w:tc>
        <w:tc>
          <w:tcPr>
            <w:tcW w:w="339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0 byte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 w:val="restart"/>
          </w:tcPr>
          <w:p w:rsidR="005910B7" w:rsidRPr="00B9355D" w:rsidRDefault="00984400" w:rsidP="00984400">
            <w:pPr>
              <w:rPr>
                <w:rFonts w:eastAsia="MS Mincho"/>
                <w:kern w:val="0"/>
                <w:szCs w:val="20"/>
                <w:lang w:val="en-US" w:eastAsia="zh-CN"/>
              </w:rPr>
            </w:pPr>
            <w:r>
              <w:rPr>
                <w:lang w:val="en-US" w:eastAsia="zh-CN"/>
              </w:rPr>
              <w:t xml:space="preserve">Higher layers for </w:t>
            </w:r>
            <w:r w:rsidR="00525F1F" w:rsidRPr="00B9355D">
              <w:rPr>
                <w:lang w:val="en-US" w:eastAsia="zh-CN"/>
              </w:rPr>
              <w:t>Non-IP</w:t>
            </w:r>
            <w:r>
              <w:rPr>
                <w:lang w:val="en-US" w:eastAsia="zh-CN"/>
              </w:rPr>
              <w:t xml:space="preserve"> </w:t>
            </w:r>
            <w:r w:rsidR="00525F1F" w:rsidRPr="00B9355D">
              <w:rPr>
                <w:rFonts w:eastAsia="MS Mincho"/>
                <w:kern w:val="0"/>
                <w:szCs w:val="20"/>
                <w:lang w:val="en-US" w:eastAsia="zh-CN"/>
              </w:rPr>
              <w:t>(NIDD) based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 xml:space="preserve"> option</w:t>
            </w:r>
          </w:p>
        </w:tc>
        <w:tc>
          <w:tcPr>
            <w:tcW w:w="136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IP</w:t>
            </w:r>
          </w:p>
        </w:tc>
        <w:tc>
          <w:tcPr>
            <w:tcW w:w="3402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0 byte</w:t>
            </w:r>
          </w:p>
        </w:tc>
        <w:tc>
          <w:tcPr>
            <w:tcW w:w="339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0 byte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/>
          </w:tcPr>
          <w:p w:rsidR="005910B7" w:rsidRPr="00B9355D" w:rsidRDefault="005910B7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</w:p>
        </w:tc>
        <w:tc>
          <w:tcPr>
            <w:tcW w:w="136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UDP</w:t>
            </w:r>
          </w:p>
        </w:tc>
        <w:tc>
          <w:tcPr>
            <w:tcW w:w="3402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0 byte</w:t>
            </w:r>
          </w:p>
        </w:tc>
        <w:tc>
          <w:tcPr>
            <w:tcW w:w="339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0 byte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/>
          </w:tcPr>
          <w:p w:rsidR="005910B7" w:rsidRPr="00B9355D" w:rsidRDefault="005910B7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</w:p>
        </w:tc>
        <w:tc>
          <w:tcPr>
            <w:tcW w:w="1366" w:type="dxa"/>
            <w:shd w:val="clear" w:color="auto" w:fill="auto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RTP</w:t>
            </w:r>
          </w:p>
        </w:tc>
        <w:tc>
          <w:tcPr>
            <w:tcW w:w="3402" w:type="dxa"/>
            <w:shd w:val="clear" w:color="auto" w:fill="auto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12 bytes</w:t>
            </w:r>
          </w:p>
        </w:tc>
        <w:tc>
          <w:tcPr>
            <w:tcW w:w="3396" w:type="dxa"/>
            <w:shd w:val="clear" w:color="auto" w:fill="auto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12 bytes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 w:val="restart"/>
          </w:tcPr>
          <w:p w:rsidR="005910B7" w:rsidRPr="00B9355D" w:rsidRDefault="00984400" w:rsidP="0098440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Higher layers for </w:t>
            </w:r>
            <w:r w:rsidR="00525F1F" w:rsidRPr="00B9355D">
              <w:rPr>
                <w:lang w:val="en-US" w:eastAsia="zh-CN"/>
              </w:rPr>
              <w:t xml:space="preserve">IP based 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>option</w:t>
            </w:r>
            <w:r w:rsidRPr="00B9355D">
              <w:rPr>
                <w:lang w:val="en-US" w:eastAsia="zh-CN"/>
              </w:rPr>
              <w:t xml:space="preserve"> </w:t>
            </w:r>
            <w:r w:rsidR="00525F1F" w:rsidRPr="00B9355D">
              <w:rPr>
                <w:lang w:val="en-US" w:eastAsia="zh-CN"/>
              </w:rPr>
              <w:t>without RoHC</w:t>
            </w:r>
          </w:p>
        </w:tc>
        <w:tc>
          <w:tcPr>
            <w:tcW w:w="1366" w:type="dxa"/>
            <w:shd w:val="clear" w:color="auto" w:fill="auto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IP</w:t>
            </w:r>
          </w:p>
        </w:tc>
        <w:tc>
          <w:tcPr>
            <w:tcW w:w="3402" w:type="dxa"/>
          </w:tcPr>
          <w:p w:rsidR="005910B7" w:rsidRPr="00B9355D" w:rsidRDefault="00525F1F" w:rsidP="001D301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20</w:t>
            </w:r>
            <w:r w:rsidR="007D4AC8">
              <w:rPr>
                <w:rFonts w:eastAsia="MS Mincho"/>
                <w:kern w:val="0"/>
                <w:szCs w:val="20"/>
                <w:lang w:val="en-US" w:eastAsia="zh-CN"/>
              </w:rPr>
              <w:t xml:space="preserve"> </w:t>
            </w: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bytes</w:t>
            </w:r>
          </w:p>
        </w:tc>
        <w:tc>
          <w:tcPr>
            <w:tcW w:w="3396" w:type="dxa"/>
          </w:tcPr>
          <w:p w:rsidR="005910B7" w:rsidRPr="00B9355D" w:rsidRDefault="00525F1F" w:rsidP="001D301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20</w:t>
            </w:r>
            <w:r w:rsidR="00280CB6">
              <w:rPr>
                <w:rFonts w:eastAsia="MS Mincho"/>
                <w:kern w:val="0"/>
                <w:szCs w:val="20"/>
                <w:lang w:val="en-US" w:eastAsia="zh-CN"/>
              </w:rPr>
              <w:t xml:space="preserve"> </w:t>
            </w: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bytes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/>
          </w:tcPr>
          <w:p w:rsidR="005910B7" w:rsidRPr="00B9355D" w:rsidRDefault="005910B7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</w:p>
        </w:tc>
        <w:tc>
          <w:tcPr>
            <w:tcW w:w="1366" w:type="dxa"/>
            <w:shd w:val="clear" w:color="auto" w:fill="auto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UDP</w:t>
            </w:r>
          </w:p>
        </w:tc>
        <w:tc>
          <w:tcPr>
            <w:tcW w:w="3402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8 bytes</w:t>
            </w:r>
          </w:p>
        </w:tc>
        <w:tc>
          <w:tcPr>
            <w:tcW w:w="3396" w:type="dxa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8 bytes</w:t>
            </w:r>
          </w:p>
        </w:tc>
      </w:tr>
      <w:tr w:rsidR="005910B7" w:rsidRPr="00B9355D" w:rsidTr="001D301C">
        <w:trPr>
          <w:jc w:val="center"/>
        </w:trPr>
        <w:tc>
          <w:tcPr>
            <w:tcW w:w="1464" w:type="dxa"/>
            <w:vMerge/>
          </w:tcPr>
          <w:p w:rsidR="005910B7" w:rsidRPr="00B9355D" w:rsidRDefault="005910B7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</w:p>
        </w:tc>
        <w:tc>
          <w:tcPr>
            <w:tcW w:w="1366" w:type="dxa"/>
            <w:shd w:val="clear" w:color="auto" w:fill="auto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center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RTP</w:t>
            </w:r>
          </w:p>
        </w:tc>
        <w:tc>
          <w:tcPr>
            <w:tcW w:w="3402" w:type="dxa"/>
            <w:shd w:val="clear" w:color="auto" w:fill="auto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12 bytes</w:t>
            </w:r>
          </w:p>
        </w:tc>
        <w:tc>
          <w:tcPr>
            <w:tcW w:w="3396" w:type="dxa"/>
            <w:shd w:val="clear" w:color="auto" w:fill="auto"/>
          </w:tcPr>
          <w:p w:rsidR="005910B7" w:rsidRPr="00B9355D" w:rsidRDefault="00525F1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>12 bytes</w:t>
            </w:r>
          </w:p>
        </w:tc>
      </w:tr>
      <w:tr w:rsidR="005910B7" w:rsidRPr="00B9355D" w:rsidTr="001D301C">
        <w:trPr>
          <w:jc w:val="center"/>
        </w:trPr>
        <w:tc>
          <w:tcPr>
            <w:tcW w:w="2830" w:type="dxa"/>
            <w:gridSpan w:val="2"/>
          </w:tcPr>
          <w:p w:rsidR="005910B7" w:rsidRPr="00B9355D" w:rsidRDefault="00984400" w:rsidP="00984400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Higher layers for </w:t>
            </w:r>
            <w:r w:rsidR="00525F1F" w:rsidRPr="00B9355D">
              <w:rPr>
                <w:lang w:val="en-US" w:eastAsia="zh-CN"/>
              </w:rPr>
              <w:t xml:space="preserve">IP based </w:t>
            </w:r>
            <w:r>
              <w:rPr>
                <w:lang w:val="en-US" w:eastAsia="zh-CN"/>
              </w:rPr>
              <w:t xml:space="preserve">option </w:t>
            </w:r>
            <w:r w:rsidR="00525F1F" w:rsidRPr="00B9355D">
              <w:rPr>
                <w:lang w:val="en-US" w:eastAsia="zh-CN"/>
              </w:rPr>
              <w:t>with RoHC</w:t>
            </w:r>
          </w:p>
        </w:tc>
        <w:tc>
          <w:tcPr>
            <w:tcW w:w="3402" w:type="dxa"/>
          </w:tcPr>
          <w:p w:rsidR="005910B7" w:rsidRDefault="00E150A3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>
              <w:rPr>
                <w:rFonts w:eastAsia="MS Mincho"/>
                <w:kern w:val="0"/>
                <w:szCs w:val="20"/>
                <w:lang w:val="en-US" w:eastAsia="zh-CN"/>
              </w:rPr>
              <w:t>1</w:t>
            </w: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 xml:space="preserve"> </w:t>
            </w:r>
            <w:r w:rsidR="00525F1F" w:rsidRPr="00B9355D">
              <w:rPr>
                <w:rFonts w:eastAsia="MS Mincho"/>
                <w:kern w:val="0"/>
                <w:szCs w:val="20"/>
                <w:lang w:val="en-US" w:eastAsia="zh-CN"/>
              </w:rPr>
              <w:t>bytes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 xml:space="preserve"> (</w:t>
            </w:r>
            <w:r w:rsidRPr="00E150A3">
              <w:rPr>
                <w:rFonts w:eastAsia="MS Mincho"/>
                <w:kern w:val="0"/>
                <w:szCs w:val="20"/>
                <w:lang w:val="en-US" w:eastAsia="zh-CN"/>
              </w:rPr>
              <w:t>UO-0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 xml:space="preserve"> mode)</w:t>
            </w:r>
            <w:r w:rsidR="00F3368F">
              <w:rPr>
                <w:rFonts w:eastAsia="MS Mincho"/>
                <w:kern w:val="0"/>
                <w:szCs w:val="20"/>
                <w:lang w:val="en-US" w:eastAsia="zh-CN"/>
              </w:rPr>
              <w:t xml:space="preserve"> or</w:t>
            </w:r>
          </w:p>
          <w:p w:rsidR="00325F58" w:rsidRPr="00325F58" w:rsidRDefault="00F3368F" w:rsidP="00F336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kern w:val="0"/>
                <w:szCs w:val="20"/>
                <w:lang w:val="en-US" w:eastAsia="zh-CN"/>
              </w:rPr>
            </w:pPr>
            <w:r>
              <w:rPr>
                <w:rFonts w:eastAsia="MS Mincho"/>
                <w:kern w:val="0"/>
                <w:szCs w:val="20"/>
                <w:lang w:val="en-US" w:eastAsia="zh-CN"/>
              </w:rPr>
              <w:t>3</w:t>
            </w:r>
            <w:r w:rsidR="00007326">
              <w:rPr>
                <w:rFonts w:eastAsia="MS Mincho"/>
                <w:kern w:val="0"/>
                <w:szCs w:val="20"/>
                <w:lang w:val="en-US" w:eastAsia="zh-CN"/>
              </w:rPr>
              <w:t xml:space="preserve"> bytes (</w:t>
            </w:r>
            <w:r w:rsidR="00007326" w:rsidRPr="00E150A3">
              <w:rPr>
                <w:rFonts w:eastAsia="MS Mincho"/>
                <w:kern w:val="0"/>
                <w:szCs w:val="20"/>
                <w:lang w:val="en-US" w:eastAsia="zh-CN"/>
              </w:rPr>
              <w:t>UO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>R</w:t>
            </w:r>
            <w:r w:rsidR="00007326" w:rsidRPr="00E150A3">
              <w:rPr>
                <w:rFonts w:eastAsia="MS Mincho"/>
                <w:kern w:val="0"/>
                <w:szCs w:val="20"/>
                <w:lang w:val="en-US" w:eastAsia="zh-CN"/>
              </w:rPr>
              <w:t>-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>2</w:t>
            </w:r>
            <w:r w:rsidR="00007326">
              <w:rPr>
                <w:rFonts w:eastAsia="MS Mincho"/>
                <w:kern w:val="0"/>
                <w:szCs w:val="20"/>
                <w:lang w:val="en-US" w:eastAsia="zh-CN"/>
              </w:rPr>
              <w:t xml:space="preserve"> mode)</w:t>
            </w:r>
          </w:p>
        </w:tc>
        <w:tc>
          <w:tcPr>
            <w:tcW w:w="3396" w:type="dxa"/>
          </w:tcPr>
          <w:p w:rsidR="005910B7" w:rsidRDefault="00007326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>
              <w:rPr>
                <w:rFonts w:eastAsia="MS Mincho"/>
                <w:kern w:val="0"/>
                <w:szCs w:val="20"/>
                <w:lang w:val="en-US" w:eastAsia="zh-CN"/>
              </w:rPr>
              <w:t>1</w:t>
            </w:r>
            <w:r w:rsidRPr="00B9355D">
              <w:rPr>
                <w:rFonts w:eastAsia="MS Mincho"/>
                <w:kern w:val="0"/>
                <w:szCs w:val="20"/>
                <w:lang w:val="en-US" w:eastAsia="zh-CN"/>
              </w:rPr>
              <w:t xml:space="preserve"> </w:t>
            </w:r>
            <w:r w:rsidR="00525F1F" w:rsidRPr="00B9355D">
              <w:rPr>
                <w:rFonts w:eastAsia="MS Mincho"/>
                <w:kern w:val="0"/>
                <w:szCs w:val="20"/>
                <w:lang w:val="en-US" w:eastAsia="zh-CN"/>
              </w:rPr>
              <w:t>bytes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 xml:space="preserve"> (</w:t>
            </w:r>
            <w:r w:rsidRPr="00E150A3">
              <w:rPr>
                <w:rFonts w:eastAsia="MS Mincho"/>
                <w:kern w:val="0"/>
                <w:szCs w:val="20"/>
                <w:lang w:val="en-US" w:eastAsia="zh-CN"/>
              </w:rPr>
              <w:t>UO-0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 xml:space="preserve"> mode)</w:t>
            </w:r>
            <w:r w:rsidR="00F3368F">
              <w:rPr>
                <w:rFonts w:eastAsia="MS Mincho"/>
                <w:kern w:val="0"/>
                <w:szCs w:val="20"/>
                <w:lang w:val="en-US" w:eastAsia="zh-CN"/>
              </w:rPr>
              <w:t xml:space="preserve"> or</w:t>
            </w:r>
          </w:p>
          <w:p w:rsidR="00007326" w:rsidRPr="00B9355D" w:rsidRDefault="00F3368F" w:rsidP="00B935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spacing w:before="40" w:after="40" w:line="240" w:lineRule="auto"/>
              <w:jc w:val="left"/>
              <w:textAlignment w:val="baseline"/>
              <w:outlineLvl w:val="1"/>
              <w:rPr>
                <w:rFonts w:eastAsia="MS Mincho"/>
                <w:kern w:val="0"/>
                <w:szCs w:val="20"/>
                <w:lang w:val="en-US" w:eastAsia="zh-CN"/>
              </w:rPr>
            </w:pPr>
            <w:r>
              <w:rPr>
                <w:rFonts w:eastAsia="MS Mincho"/>
                <w:kern w:val="0"/>
                <w:szCs w:val="20"/>
                <w:lang w:val="en-US" w:eastAsia="zh-CN"/>
              </w:rPr>
              <w:t>3 bytes (</w:t>
            </w:r>
            <w:r w:rsidRPr="00E150A3">
              <w:rPr>
                <w:rFonts w:eastAsia="MS Mincho"/>
                <w:kern w:val="0"/>
                <w:szCs w:val="20"/>
                <w:lang w:val="en-US" w:eastAsia="zh-CN"/>
              </w:rPr>
              <w:t>UO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>R</w:t>
            </w:r>
            <w:r w:rsidRPr="00E150A3">
              <w:rPr>
                <w:rFonts w:eastAsia="MS Mincho"/>
                <w:kern w:val="0"/>
                <w:szCs w:val="20"/>
                <w:lang w:val="en-US" w:eastAsia="zh-CN"/>
              </w:rPr>
              <w:t>-</w:t>
            </w:r>
            <w:r>
              <w:rPr>
                <w:rFonts w:eastAsia="MS Mincho"/>
                <w:kern w:val="0"/>
                <w:szCs w:val="20"/>
                <w:lang w:val="en-US" w:eastAsia="zh-CN"/>
              </w:rPr>
              <w:t>2 mode)</w:t>
            </w:r>
          </w:p>
        </w:tc>
      </w:tr>
    </w:tbl>
    <w:p w:rsidR="007D4AC8" w:rsidRPr="00D6363B" w:rsidRDefault="007D4AC8" w:rsidP="001F4C10">
      <w:pPr>
        <w:snapToGrid w:val="0"/>
        <w:spacing w:before="120" w:after="100"/>
        <w:rPr>
          <w:lang w:val="en-US" w:eastAsia="zh-CN"/>
        </w:rPr>
      </w:pPr>
      <w:r w:rsidRPr="00D6363B">
        <w:rPr>
          <w:lang w:val="en-US" w:eastAsia="zh-CN"/>
        </w:rPr>
        <w:t>Based on this table, we have the following observation:</w:t>
      </w:r>
    </w:p>
    <w:p w:rsidR="005910B7" w:rsidRPr="00B9355D" w:rsidRDefault="00525F1F" w:rsidP="001F4C10">
      <w:pPr>
        <w:snapToGrid w:val="0"/>
        <w:spacing w:before="120" w:after="100"/>
        <w:rPr>
          <w:b/>
          <w:lang w:val="en-US" w:eastAsia="zh-CN"/>
        </w:rPr>
      </w:pPr>
      <w:r w:rsidRPr="00B9355D">
        <w:rPr>
          <w:rFonts w:hint="eastAsia"/>
          <w:b/>
          <w:lang w:val="en-US" w:eastAsia="zh-CN"/>
        </w:rPr>
        <w:t>Observation 2: Based on the current specification</w:t>
      </w:r>
      <w:r w:rsidR="007D4AC8">
        <w:rPr>
          <w:b/>
          <w:lang w:val="en-US" w:eastAsia="zh-CN"/>
        </w:rPr>
        <w:t>s</w:t>
      </w:r>
      <w:r w:rsidR="001C770D">
        <w:rPr>
          <w:b/>
          <w:lang w:val="en-US" w:eastAsia="zh-CN"/>
        </w:rPr>
        <w:t xml:space="preserve"> and under </w:t>
      </w:r>
      <w:r w:rsidR="001C770D" w:rsidRPr="001C770D">
        <w:rPr>
          <w:b/>
          <w:lang w:val="en-US" w:eastAsia="zh-CN"/>
        </w:rPr>
        <w:t>the same other conditions</w:t>
      </w:r>
      <w:r w:rsidRPr="00B9355D">
        <w:rPr>
          <w:rFonts w:hint="eastAsia"/>
          <w:b/>
          <w:lang w:val="en-US" w:eastAsia="zh-CN"/>
        </w:rPr>
        <w:t>:</w:t>
      </w:r>
    </w:p>
    <w:p w:rsidR="005910B7" w:rsidRPr="00B9355D" w:rsidRDefault="00525F1F" w:rsidP="001C770D">
      <w:pPr>
        <w:pStyle w:val="afd"/>
        <w:numPr>
          <w:ilvl w:val="0"/>
          <w:numId w:val="10"/>
        </w:numPr>
        <w:snapToGrid w:val="0"/>
        <w:spacing w:before="120" w:after="100"/>
        <w:ind w:firstLineChars="0"/>
        <w:rPr>
          <w:b/>
          <w:lang w:val="en-US" w:eastAsia="zh-CN"/>
        </w:rPr>
      </w:pPr>
      <w:r w:rsidRPr="00B9355D">
        <w:rPr>
          <w:rFonts w:hint="eastAsia"/>
          <w:b/>
          <w:lang w:val="en-US" w:eastAsia="zh-CN"/>
        </w:rPr>
        <w:t xml:space="preserve">The header </w:t>
      </w:r>
      <w:r w:rsidR="001C770D">
        <w:rPr>
          <w:b/>
          <w:lang w:val="en-US" w:eastAsia="zh-CN"/>
        </w:rPr>
        <w:t xml:space="preserve">size </w:t>
      </w:r>
      <w:r w:rsidRPr="00B9355D">
        <w:rPr>
          <w:rFonts w:hint="eastAsia"/>
          <w:b/>
          <w:lang w:val="en-US" w:eastAsia="zh-CN"/>
        </w:rPr>
        <w:t xml:space="preserve">of UP solution is </w:t>
      </w:r>
      <w:r w:rsidR="00007326">
        <w:rPr>
          <w:b/>
          <w:lang w:val="en-US" w:eastAsia="zh-CN"/>
        </w:rPr>
        <w:t xml:space="preserve">at least </w:t>
      </w:r>
      <w:r w:rsidR="001C770D">
        <w:rPr>
          <w:b/>
          <w:lang w:val="en-US" w:eastAsia="zh-CN"/>
        </w:rPr>
        <w:t>8</w:t>
      </w:r>
      <w:r w:rsidR="00007326">
        <w:rPr>
          <w:b/>
          <w:lang w:val="en-US" w:eastAsia="zh-CN"/>
        </w:rPr>
        <w:t xml:space="preserve">bytes </w:t>
      </w:r>
      <w:r w:rsidRPr="00B9355D">
        <w:rPr>
          <w:rFonts w:hint="eastAsia"/>
          <w:b/>
          <w:lang w:val="en-US" w:eastAsia="zh-CN"/>
        </w:rPr>
        <w:t>less than that of CP solution</w:t>
      </w:r>
      <w:r w:rsidR="00631450">
        <w:rPr>
          <w:b/>
          <w:lang w:val="en-US" w:eastAsia="zh-CN"/>
        </w:rPr>
        <w:t>;</w:t>
      </w:r>
      <w:r w:rsidRPr="00B9355D">
        <w:rPr>
          <w:rFonts w:hint="eastAsia"/>
          <w:b/>
          <w:lang w:val="en-US" w:eastAsia="zh-CN"/>
        </w:rPr>
        <w:t xml:space="preserve"> </w:t>
      </w:r>
    </w:p>
    <w:p w:rsidR="005910B7" w:rsidRPr="00B9355D" w:rsidRDefault="00525F1F" w:rsidP="001F4C10">
      <w:pPr>
        <w:pStyle w:val="afd"/>
        <w:numPr>
          <w:ilvl w:val="0"/>
          <w:numId w:val="10"/>
        </w:numPr>
        <w:snapToGrid w:val="0"/>
        <w:spacing w:before="120" w:after="100"/>
        <w:ind w:firstLineChars="0"/>
        <w:rPr>
          <w:b/>
          <w:lang w:val="en-US" w:eastAsia="zh-CN"/>
        </w:rPr>
      </w:pPr>
      <w:r w:rsidRPr="00B9355D">
        <w:rPr>
          <w:rFonts w:hint="eastAsia"/>
          <w:b/>
          <w:lang w:val="en-US" w:eastAsia="zh-CN"/>
        </w:rPr>
        <w:t xml:space="preserve">The header </w:t>
      </w:r>
      <w:r w:rsidR="001C770D">
        <w:rPr>
          <w:b/>
          <w:lang w:val="en-US" w:eastAsia="zh-CN"/>
        </w:rPr>
        <w:t xml:space="preserve">size </w:t>
      </w:r>
      <w:r w:rsidRPr="00B9355D">
        <w:rPr>
          <w:rFonts w:hint="eastAsia"/>
          <w:b/>
          <w:lang w:val="en-US" w:eastAsia="zh-CN"/>
        </w:rPr>
        <w:t xml:space="preserve">of IP based </w:t>
      </w:r>
      <w:r w:rsidR="007D4AC8">
        <w:rPr>
          <w:b/>
          <w:lang w:val="en-US" w:eastAsia="zh-CN"/>
        </w:rPr>
        <w:t xml:space="preserve">option </w:t>
      </w:r>
      <w:r w:rsidRPr="00B9355D">
        <w:rPr>
          <w:rFonts w:hint="eastAsia"/>
          <w:b/>
          <w:lang w:val="en-US" w:eastAsia="zh-CN"/>
        </w:rPr>
        <w:t xml:space="preserve">with RoHC is </w:t>
      </w:r>
      <w:r w:rsidR="00007326">
        <w:rPr>
          <w:b/>
          <w:lang w:val="en-US" w:eastAsia="zh-CN"/>
        </w:rPr>
        <w:t xml:space="preserve">at least </w:t>
      </w:r>
      <w:r w:rsidR="00F3368F">
        <w:rPr>
          <w:b/>
          <w:lang w:val="en-US" w:eastAsia="zh-CN"/>
        </w:rPr>
        <w:t>9</w:t>
      </w:r>
      <w:r w:rsidR="00007326">
        <w:rPr>
          <w:b/>
          <w:lang w:val="en-US" w:eastAsia="zh-CN"/>
        </w:rPr>
        <w:t xml:space="preserve">bytes or even </w:t>
      </w:r>
      <w:r w:rsidR="00F3368F">
        <w:rPr>
          <w:b/>
          <w:lang w:val="en-US" w:eastAsia="zh-CN"/>
        </w:rPr>
        <w:t>11</w:t>
      </w:r>
      <w:r w:rsidR="00007326">
        <w:rPr>
          <w:b/>
          <w:lang w:val="en-US" w:eastAsia="zh-CN"/>
        </w:rPr>
        <w:t xml:space="preserve">bytes </w:t>
      </w:r>
      <w:r w:rsidRPr="00B9355D">
        <w:rPr>
          <w:rFonts w:hint="eastAsia"/>
          <w:b/>
          <w:lang w:val="en-US" w:eastAsia="zh-CN"/>
        </w:rPr>
        <w:t xml:space="preserve">less than </w:t>
      </w:r>
      <w:r w:rsidR="00007326" w:rsidRPr="00B9355D">
        <w:rPr>
          <w:rFonts w:hint="eastAsia"/>
          <w:b/>
          <w:lang w:val="en-US" w:eastAsia="zh-CN"/>
        </w:rPr>
        <w:t xml:space="preserve">that of </w:t>
      </w:r>
      <w:r w:rsidRPr="00B9355D">
        <w:rPr>
          <w:rFonts w:hint="eastAsia"/>
          <w:b/>
          <w:lang w:val="en-US" w:eastAsia="zh-CN"/>
        </w:rPr>
        <w:t xml:space="preserve">the </w:t>
      </w:r>
      <w:r w:rsidR="007D4AC8">
        <w:rPr>
          <w:b/>
          <w:lang w:val="en-US" w:eastAsia="zh-CN"/>
        </w:rPr>
        <w:t>N</w:t>
      </w:r>
      <w:r w:rsidR="007D4AC8" w:rsidRPr="00B9355D">
        <w:rPr>
          <w:rFonts w:hint="eastAsia"/>
          <w:b/>
          <w:lang w:val="en-US" w:eastAsia="zh-CN"/>
        </w:rPr>
        <w:t>on</w:t>
      </w:r>
      <w:r w:rsidRPr="00B9355D">
        <w:rPr>
          <w:rFonts w:hint="eastAsia"/>
          <w:b/>
          <w:lang w:val="en-US" w:eastAsia="zh-CN"/>
        </w:rPr>
        <w:t>-IP based</w:t>
      </w:r>
      <w:r w:rsidR="007D4AC8">
        <w:rPr>
          <w:b/>
          <w:lang w:val="en-US" w:eastAsia="zh-CN"/>
        </w:rPr>
        <w:t xml:space="preserve"> option</w:t>
      </w:r>
      <w:r w:rsidRPr="00B9355D">
        <w:rPr>
          <w:rFonts w:hint="eastAsia"/>
          <w:b/>
          <w:lang w:val="en-US" w:eastAsia="zh-CN"/>
        </w:rPr>
        <w:t>.</w:t>
      </w:r>
    </w:p>
    <w:p w:rsidR="005910B7" w:rsidRPr="003066F9" w:rsidRDefault="00525F1F" w:rsidP="00B9355D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200" w:after="100" w:line="312" w:lineRule="auto"/>
        <w:jc w:val="left"/>
        <w:textAlignment w:val="baseline"/>
        <w:outlineLvl w:val="1"/>
        <w:rPr>
          <w:rFonts w:ascii="Arial" w:eastAsia="MS Mincho" w:hAnsi="Arial" w:cs="Arial"/>
          <w:kern w:val="0"/>
          <w:sz w:val="24"/>
          <w:szCs w:val="24"/>
          <w:lang w:val="en-US" w:eastAsia="zh-CN"/>
        </w:rPr>
      </w:pPr>
      <w:r w:rsidRPr="003066F9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>2.3</w:t>
      </w:r>
      <w:r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 xml:space="preserve"> </w:t>
      </w:r>
      <w:r w:rsidR="00C422D4"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>P</w:t>
      </w:r>
      <w:r w:rsidRPr="003066F9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>otential AS layer optimization</w:t>
      </w:r>
      <w:r w:rsidR="003B7EEA"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>s</w:t>
      </w:r>
      <w:r w:rsidRPr="003066F9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 xml:space="preserve"> to support </w:t>
      </w:r>
      <w:r w:rsidR="00EC206D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>v</w:t>
      </w:r>
      <w:r w:rsidRPr="003066F9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 xml:space="preserve">oice over </w:t>
      </w:r>
      <w:r w:rsidR="003B7EEA"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>NB-</w:t>
      </w:r>
      <w:r w:rsidRPr="003066F9">
        <w:rPr>
          <w:rFonts w:ascii="Arial" w:eastAsia="MS Mincho" w:hAnsi="Arial" w:cs="Arial" w:hint="eastAsia"/>
          <w:kern w:val="0"/>
          <w:sz w:val="24"/>
          <w:szCs w:val="24"/>
          <w:lang w:val="en-US" w:eastAsia="zh-CN"/>
        </w:rPr>
        <w:t xml:space="preserve">IoT NTN </w:t>
      </w:r>
      <w:r w:rsidR="00C422D4" w:rsidRPr="003066F9">
        <w:rPr>
          <w:rFonts w:ascii="Arial" w:eastAsia="MS Mincho" w:hAnsi="Arial" w:cs="Arial"/>
          <w:kern w:val="0"/>
          <w:sz w:val="24"/>
          <w:szCs w:val="24"/>
          <w:lang w:val="en-US" w:eastAsia="zh-CN"/>
        </w:rPr>
        <w:t>and preferred option</w:t>
      </w:r>
    </w:p>
    <w:p w:rsidR="005910B7" w:rsidRPr="001F4C10" w:rsidRDefault="00631450" w:rsidP="001F4C10">
      <w:pPr>
        <w:snapToGrid w:val="0"/>
        <w:spacing w:after="100"/>
        <w:rPr>
          <w:szCs w:val="20"/>
          <w:lang w:val="en-US" w:eastAsia="zh-CN"/>
        </w:rPr>
      </w:pPr>
      <w:r>
        <w:rPr>
          <w:szCs w:val="20"/>
          <w:lang w:val="en-US" w:eastAsia="zh-CN"/>
        </w:rPr>
        <w:t>T</w:t>
      </w:r>
      <w:r w:rsidR="00525F1F" w:rsidRPr="001F4C10">
        <w:rPr>
          <w:szCs w:val="20"/>
          <w:lang w:val="en-US" w:eastAsia="zh-CN"/>
        </w:rPr>
        <w:t xml:space="preserve">here are two </w:t>
      </w:r>
      <w:r w:rsidR="00C06914">
        <w:rPr>
          <w:szCs w:val="20"/>
          <w:lang w:val="en-US" w:eastAsia="zh-CN"/>
        </w:rPr>
        <w:t xml:space="preserve">service </w:t>
      </w:r>
      <w:r w:rsidR="00525F1F" w:rsidRPr="001F4C10">
        <w:rPr>
          <w:szCs w:val="20"/>
          <w:lang w:val="en-US" w:eastAsia="zh-CN"/>
        </w:rPr>
        <w:t xml:space="preserve">flows </w:t>
      </w:r>
      <w:r w:rsidR="00C06914">
        <w:rPr>
          <w:szCs w:val="20"/>
          <w:lang w:val="en-US" w:eastAsia="zh-CN"/>
        </w:rPr>
        <w:t>for</w:t>
      </w:r>
      <w:r w:rsidR="00C06914" w:rsidRPr="001F4C10">
        <w:rPr>
          <w:szCs w:val="20"/>
          <w:lang w:val="en-US" w:eastAsia="zh-CN"/>
        </w:rPr>
        <w:t xml:space="preserve"> </w:t>
      </w:r>
      <w:r w:rsidR="00525F1F" w:rsidRPr="001F4C10">
        <w:rPr>
          <w:szCs w:val="20"/>
          <w:lang w:val="en-US" w:eastAsia="zh-CN"/>
        </w:rPr>
        <w:t>the IMS voice: IMS signalling flow and Voice flow, which have different QoS requirements and usually use different RLC transmission mode, e.g.</w:t>
      </w:r>
      <w:r w:rsidR="00C06914">
        <w:rPr>
          <w:szCs w:val="20"/>
          <w:lang w:val="en-US" w:eastAsia="zh-CN"/>
        </w:rPr>
        <w:t>,</w:t>
      </w:r>
      <w:r w:rsidR="00525F1F" w:rsidRPr="001F4C10">
        <w:rPr>
          <w:szCs w:val="20"/>
          <w:lang w:val="en-US" w:eastAsia="zh-CN"/>
        </w:rPr>
        <w:t xml:space="preserve"> </w:t>
      </w:r>
      <w:r w:rsidR="003B7EEA" w:rsidRPr="001F4C10">
        <w:rPr>
          <w:szCs w:val="20"/>
          <w:lang w:val="en-US" w:eastAsia="zh-CN"/>
        </w:rPr>
        <w:t xml:space="preserve">IMS signalling usually </w:t>
      </w:r>
      <w:r w:rsidR="003B7EEA">
        <w:rPr>
          <w:szCs w:val="20"/>
          <w:lang w:val="en-US" w:eastAsia="zh-CN"/>
        </w:rPr>
        <w:t xml:space="preserve">needs to </w:t>
      </w:r>
      <w:r w:rsidR="003B7EEA" w:rsidRPr="001F4C10">
        <w:rPr>
          <w:szCs w:val="20"/>
          <w:lang w:val="en-US" w:eastAsia="zh-CN"/>
        </w:rPr>
        <w:t>use RLC-AM mode</w:t>
      </w:r>
      <w:r w:rsidR="003B7EEA" w:rsidRPr="003B7EEA">
        <w:rPr>
          <w:szCs w:val="20"/>
          <w:lang w:val="en-US" w:eastAsia="zh-CN"/>
        </w:rPr>
        <w:t xml:space="preserve"> to ensure reliable delivery of SIP signaling and successful session establishment</w:t>
      </w:r>
      <w:r w:rsidR="003B7EEA">
        <w:rPr>
          <w:szCs w:val="20"/>
          <w:lang w:val="en-US" w:eastAsia="zh-CN"/>
        </w:rPr>
        <w:t>, while</w:t>
      </w:r>
      <w:r w:rsidR="003B7EEA" w:rsidRPr="001F4C10">
        <w:rPr>
          <w:szCs w:val="20"/>
          <w:lang w:val="en-US" w:eastAsia="zh-CN"/>
        </w:rPr>
        <w:t xml:space="preserve"> </w:t>
      </w:r>
      <w:r w:rsidR="00525F1F" w:rsidRPr="001F4C10">
        <w:rPr>
          <w:szCs w:val="20"/>
          <w:lang w:val="en-US" w:eastAsia="zh-CN"/>
        </w:rPr>
        <w:t xml:space="preserve">voice flow usually </w:t>
      </w:r>
      <w:r w:rsidR="003B7EEA">
        <w:rPr>
          <w:szCs w:val="20"/>
          <w:lang w:val="en-US" w:eastAsia="zh-CN"/>
        </w:rPr>
        <w:t xml:space="preserve">needs to </w:t>
      </w:r>
      <w:r w:rsidR="00525F1F" w:rsidRPr="001F4C10">
        <w:rPr>
          <w:szCs w:val="20"/>
          <w:lang w:val="en-US" w:eastAsia="zh-CN"/>
        </w:rPr>
        <w:t>use RLC-UM mode</w:t>
      </w:r>
      <w:r w:rsidR="003B7EEA" w:rsidRPr="003B7EEA">
        <w:rPr>
          <w:rFonts w:eastAsia="等线"/>
          <w:lang w:eastAsia="zh-CN"/>
        </w:rPr>
        <w:t xml:space="preserve"> </w:t>
      </w:r>
      <w:r w:rsidR="003B7EEA">
        <w:rPr>
          <w:rFonts w:eastAsia="等线"/>
          <w:lang w:eastAsia="zh-CN"/>
        </w:rPr>
        <w:t xml:space="preserve">to </w:t>
      </w:r>
      <w:r w:rsidR="003B7EEA" w:rsidRPr="008C59A7">
        <w:rPr>
          <w:rFonts w:eastAsia="等线"/>
          <w:lang w:eastAsia="zh-CN"/>
        </w:rPr>
        <w:t xml:space="preserve">reduce </w:t>
      </w:r>
      <w:r w:rsidR="003B7EEA">
        <w:rPr>
          <w:rFonts w:eastAsia="等线"/>
          <w:lang w:eastAsia="zh-CN"/>
        </w:rPr>
        <w:t xml:space="preserve">transmission </w:t>
      </w:r>
      <w:r w:rsidR="003B7EEA" w:rsidRPr="008C59A7">
        <w:rPr>
          <w:rFonts w:eastAsia="等线"/>
          <w:lang w:eastAsia="zh-CN"/>
        </w:rPr>
        <w:t>latency</w:t>
      </w:r>
      <w:r w:rsidR="003B7EEA">
        <w:rPr>
          <w:rFonts w:eastAsia="等线"/>
          <w:lang w:eastAsia="zh-CN"/>
        </w:rPr>
        <w:t xml:space="preserve"> of the voice packets</w:t>
      </w:r>
      <w:r w:rsidR="00525F1F" w:rsidRPr="001F4C10">
        <w:rPr>
          <w:szCs w:val="20"/>
          <w:lang w:val="en-US" w:eastAsia="zh-CN"/>
        </w:rPr>
        <w:t xml:space="preserve">. </w:t>
      </w:r>
      <w:r w:rsidR="003B7EEA">
        <w:rPr>
          <w:szCs w:val="20"/>
          <w:lang w:val="en-US" w:eastAsia="zh-CN"/>
        </w:rPr>
        <w:t xml:space="preserve">Therefore, from RAN2 perspective, </w:t>
      </w:r>
      <w:r w:rsidR="00525F1F" w:rsidRPr="001F4C10">
        <w:rPr>
          <w:szCs w:val="20"/>
          <w:lang w:val="en-US" w:eastAsia="zh-CN"/>
        </w:rPr>
        <w:t xml:space="preserve">the following </w:t>
      </w:r>
      <w:r w:rsidR="00525F1F" w:rsidRPr="001F4C10">
        <w:rPr>
          <w:szCs w:val="20"/>
          <w:lang w:val="en-US" w:eastAsia="zh-CN"/>
        </w:rPr>
        <w:lastRenderedPageBreak/>
        <w:t>optimizations may</w:t>
      </w:r>
      <w:r>
        <w:rPr>
          <w:szCs w:val="20"/>
          <w:lang w:val="en-US" w:eastAsia="zh-CN"/>
        </w:rPr>
        <w:t xml:space="preserve"> </w:t>
      </w:r>
      <w:r w:rsidR="00525F1F" w:rsidRPr="001F4C10">
        <w:rPr>
          <w:szCs w:val="20"/>
          <w:lang w:val="en-US" w:eastAsia="zh-CN"/>
        </w:rPr>
        <w:t>be necessary</w:t>
      </w:r>
      <w:r w:rsidR="00EC206D">
        <w:rPr>
          <w:szCs w:val="20"/>
          <w:lang w:val="en-US" w:eastAsia="zh-CN"/>
        </w:rPr>
        <w:t xml:space="preserve"> for CP solution or UP solution respectively</w:t>
      </w:r>
      <w:r w:rsidR="003B7EEA">
        <w:rPr>
          <w:szCs w:val="20"/>
          <w:lang w:val="en-US" w:eastAsia="zh-CN"/>
        </w:rPr>
        <w:t xml:space="preserve"> for efficiently support IMS-based voice in NB-IoT NTN</w:t>
      </w:r>
      <w:r w:rsidR="00525F1F" w:rsidRPr="001F4C10">
        <w:rPr>
          <w:szCs w:val="20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696"/>
        <w:gridCol w:w="4111"/>
        <w:gridCol w:w="3821"/>
      </w:tblGrid>
      <w:tr w:rsidR="005910B7" w:rsidRPr="001F4C10" w:rsidTr="00F3368F">
        <w:tc>
          <w:tcPr>
            <w:tcW w:w="1696" w:type="dxa"/>
          </w:tcPr>
          <w:p w:rsidR="005910B7" w:rsidRPr="001F4C10" w:rsidRDefault="005910B7" w:rsidP="00EC206D">
            <w:pPr>
              <w:jc w:val="center"/>
              <w:rPr>
                <w:szCs w:val="20"/>
                <w:lang w:val="en-US" w:eastAsia="zh-CN"/>
              </w:rPr>
            </w:pPr>
          </w:p>
        </w:tc>
        <w:tc>
          <w:tcPr>
            <w:tcW w:w="4111" w:type="dxa"/>
          </w:tcPr>
          <w:p w:rsidR="005910B7" w:rsidRPr="001F4C10" w:rsidRDefault="00525F1F" w:rsidP="00EC206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 w:line="240" w:lineRule="auto"/>
              <w:jc w:val="center"/>
              <w:textAlignment w:val="baseline"/>
              <w:outlineLvl w:val="1"/>
              <w:rPr>
                <w:szCs w:val="20"/>
                <w:lang w:val="en-US" w:eastAsia="zh-CN"/>
              </w:rPr>
            </w:pPr>
            <w:r w:rsidRPr="001F4C10">
              <w:rPr>
                <w:rFonts w:eastAsia="MS Mincho"/>
                <w:kern w:val="0"/>
                <w:szCs w:val="20"/>
                <w:lang w:val="en-US" w:eastAsia="zh-CN"/>
              </w:rPr>
              <w:t xml:space="preserve">CP(CIoT EPS Control Plane </w:t>
            </w:r>
            <w:r w:rsidR="001F4C10" w:rsidRPr="001F4C10">
              <w:rPr>
                <w:rFonts w:eastAsia="MS Mincho"/>
                <w:kern w:val="0"/>
                <w:szCs w:val="20"/>
                <w:lang w:val="en-US" w:eastAsia="zh-CN"/>
              </w:rPr>
              <w:t>optimization</w:t>
            </w:r>
            <w:r w:rsidRPr="001F4C10">
              <w:rPr>
                <w:rFonts w:eastAsia="MS Mincho"/>
                <w:kern w:val="0"/>
                <w:szCs w:val="20"/>
                <w:lang w:val="en-US" w:eastAsia="zh-CN"/>
              </w:rPr>
              <w:t>)</w:t>
            </w:r>
          </w:p>
        </w:tc>
        <w:tc>
          <w:tcPr>
            <w:tcW w:w="3821" w:type="dxa"/>
          </w:tcPr>
          <w:p w:rsidR="005910B7" w:rsidRPr="001F4C10" w:rsidRDefault="00525F1F" w:rsidP="00EC206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 w:line="240" w:lineRule="auto"/>
              <w:jc w:val="center"/>
              <w:textAlignment w:val="baseline"/>
              <w:outlineLvl w:val="1"/>
              <w:rPr>
                <w:szCs w:val="20"/>
                <w:lang w:val="en-US" w:eastAsia="zh-CN"/>
              </w:rPr>
            </w:pPr>
            <w:r w:rsidRPr="001F4C10">
              <w:rPr>
                <w:rFonts w:eastAsia="MS Mincho"/>
                <w:kern w:val="0"/>
                <w:szCs w:val="20"/>
                <w:lang w:val="en-US" w:eastAsia="zh-CN"/>
              </w:rPr>
              <w:t xml:space="preserve">UP(CIoT EPS User Plane </w:t>
            </w:r>
            <w:r w:rsidR="001F4C10" w:rsidRPr="001F4C10">
              <w:rPr>
                <w:rFonts w:eastAsia="MS Mincho"/>
                <w:kern w:val="0"/>
                <w:szCs w:val="20"/>
                <w:lang w:val="en-US" w:eastAsia="zh-CN"/>
              </w:rPr>
              <w:t>optimization</w:t>
            </w:r>
            <w:r w:rsidRPr="001F4C10">
              <w:rPr>
                <w:rFonts w:eastAsia="MS Mincho"/>
                <w:kern w:val="0"/>
                <w:szCs w:val="20"/>
                <w:lang w:val="en-US" w:eastAsia="zh-CN"/>
              </w:rPr>
              <w:t>)</w:t>
            </w:r>
          </w:p>
        </w:tc>
      </w:tr>
      <w:tr w:rsidR="005910B7" w:rsidRPr="001F4C10" w:rsidTr="00F3368F">
        <w:tc>
          <w:tcPr>
            <w:tcW w:w="1696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QoS parameters</w:t>
            </w:r>
          </w:p>
        </w:tc>
        <w:tc>
          <w:tcPr>
            <w:tcW w:w="4111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There is only one QoS flow for CP in the current specification.</w:t>
            </w:r>
          </w:p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highlight w:val="yellow"/>
                <w:lang w:val="en-US" w:eastAsia="zh-CN"/>
              </w:rPr>
              <w:t>At least another QoS flow should be introduced for CP to support Voice</w:t>
            </w:r>
            <w:r w:rsidR="00CE15BF">
              <w:rPr>
                <w:szCs w:val="20"/>
                <w:lang w:val="en-US" w:eastAsia="zh-CN"/>
              </w:rPr>
              <w:t>.</w:t>
            </w:r>
          </w:p>
        </w:tc>
        <w:tc>
          <w:tcPr>
            <w:tcW w:w="3821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 xml:space="preserve">Multiple QoS flows can already </w:t>
            </w:r>
            <w:r w:rsidR="00425DDB">
              <w:rPr>
                <w:szCs w:val="20"/>
                <w:lang w:val="en-US" w:eastAsia="zh-CN"/>
              </w:rPr>
              <w:t xml:space="preserve">be </w:t>
            </w:r>
            <w:r w:rsidRPr="001F4C10">
              <w:rPr>
                <w:szCs w:val="20"/>
                <w:lang w:val="en-US" w:eastAsia="zh-CN"/>
              </w:rPr>
              <w:t>supported for UP in the current specification.</w:t>
            </w:r>
          </w:p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No change is necessary.</w:t>
            </w:r>
          </w:p>
        </w:tc>
      </w:tr>
      <w:tr w:rsidR="005910B7" w:rsidRPr="001F4C10" w:rsidTr="00F3368F">
        <w:tc>
          <w:tcPr>
            <w:tcW w:w="1696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RRC reconfiguration</w:t>
            </w:r>
          </w:p>
        </w:tc>
        <w:tc>
          <w:tcPr>
            <w:tcW w:w="4111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Not supported, but necessary for the case that voice preempt the on-going data transmission.</w:t>
            </w:r>
          </w:p>
          <w:p w:rsidR="005910B7" w:rsidRPr="001F4C10" w:rsidRDefault="00525F1F" w:rsidP="00425DDB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highlight w:val="yellow"/>
                <w:lang w:val="en-US" w:eastAsia="zh-CN"/>
              </w:rPr>
              <w:t xml:space="preserve">RRC reconfiguration should be </w:t>
            </w:r>
            <w:r w:rsidR="00425DDB">
              <w:rPr>
                <w:szCs w:val="20"/>
                <w:highlight w:val="yellow"/>
                <w:lang w:val="en-US" w:eastAsia="zh-CN"/>
              </w:rPr>
              <w:t>retook</w:t>
            </w:r>
            <w:r w:rsidR="00425DDB" w:rsidRPr="001F4C10">
              <w:rPr>
                <w:szCs w:val="20"/>
                <w:highlight w:val="yellow"/>
                <w:lang w:val="en-US" w:eastAsia="zh-CN"/>
              </w:rPr>
              <w:t xml:space="preserve"> </w:t>
            </w:r>
            <w:r w:rsidRPr="001F4C10">
              <w:rPr>
                <w:szCs w:val="20"/>
                <w:highlight w:val="yellow"/>
                <w:lang w:val="en-US" w:eastAsia="zh-CN"/>
              </w:rPr>
              <w:t>for CP.</w:t>
            </w:r>
          </w:p>
        </w:tc>
        <w:tc>
          <w:tcPr>
            <w:tcW w:w="3821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 xml:space="preserve">RRC reconfiguration is </w:t>
            </w:r>
            <w:r w:rsidR="001F4C10" w:rsidRPr="001F4C10">
              <w:rPr>
                <w:szCs w:val="20"/>
                <w:lang w:val="en-US" w:eastAsia="zh-CN"/>
              </w:rPr>
              <w:t>already supported</w:t>
            </w:r>
            <w:r w:rsidRPr="001F4C10">
              <w:rPr>
                <w:szCs w:val="20"/>
                <w:lang w:val="en-US" w:eastAsia="zh-CN"/>
              </w:rPr>
              <w:t xml:space="preserve"> for </w:t>
            </w:r>
            <w:r w:rsidR="00631450">
              <w:rPr>
                <w:szCs w:val="20"/>
                <w:lang w:val="en-US" w:eastAsia="zh-CN"/>
              </w:rPr>
              <w:t>U</w:t>
            </w:r>
            <w:r w:rsidRPr="001F4C10">
              <w:rPr>
                <w:szCs w:val="20"/>
                <w:lang w:val="en-US" w:eastAsia="zh-CN"/>
              </w:rPr>
              <w:t>P.</w:t>
            </w:r>
          </w:p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No change is necessary.</w:t>
            </w:r>
          </w:p>
        </w:tc>
      </w:tr>
      <w:tr w:rsidR="005910B7" w:rsidRPr="001F4C10" w:rsidTr="00F3368F">
        <w:tc>
          <w:tcPr>
            <w:tcW w:w="1696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RB</w:t>
            </w:r>
          </w:p>
        </w:tc>
        <w:tc>
          <w:tcPr>
            <w:tcW w:w="4111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There is only one SRB with AM mode in NB-IoT, it cannot provide QoS differentiation between Voice and IMS signalling.</w:t>
            </w:r>
          </w:p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highlight w:val="yellow"/>
                <w:lang w:val="en-US" w:eastAsia="zh-CN"/>
              </w:rPr>
              <w:t>New SRB with UM mode should be supported for CP</w:t>
            </w:r>
            <w:r w:rsidR="00CE15BF">
              <w:rPr>
                <w:szCs w:val="20"/>
                <w:highlight w:val="yellow"/>
                <w:lang w:val="en-US" w:eastAsia="zh-CN"/>
              </w:rPr>
              <w:t>.</w:t>
            </w:r>
            <w:r w:rsidRPr="001F4C10">
              <w:rPr>
                <w:szCs w:val="20"/>
                <w:highlight w:val="yellow"/>
                <w:lang w:val="en-US" w:eastAsia="zh-CN"/>
              </w:rPr>
              <w:t xml:space="preserve">  </w:t>
            </w:r>
          </w:p>
        </w:tc>
        <w:tc>
          <w:tcPr>
            <w:tcW w:w="3821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Two DRBs with configurable RLC mode</w:t>
            </w:r>
            <w:r w:rsidR="001F4C10">
              <w:rPr>
                <w:szCs w:val="20"/>
                <w:lang w:val="en-US" w:eastAsia="zh-CN"/>
              </w:rPr>
              <w:t xml:space="preserve"> </w:t>
            </w:r>
            <w:r w:rsidRPr="001F4C10">
              <w:rPr>
                <w:szCs w:val="20"/>
                <w:lang w:val="en-US" w:eastAsia="zh-CN"/>
              </w:rPr>
              <w:t>can already be supported</w:t>
            </w:r>
            <w:r w:rsidR="00631450">
              <w:rPr>
                <w:szCs w:val="20"/>
                <w:lang w:val="en-US" w:eastAsia="zh-CN"/>
              </w:rPr>
              <w:t xml:space="preserve"> for UP</w:t>
            </w:r>
            <w:r w:rsidRPr="001F4C10">
              <w:rPr>
                <w:szCs w:val="20"/>
                <w:lang w:val="en-US" w:eastAsia="zh-CN"/>
              </w:rPr>
              <w:t>.</w:t>
            </w:r>
          </w:p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No change is necessary.</w:t>
            </w:r>
          </w:p>
        </w:tc>
      </w:tr>
      <w:tr w:rsidR="005910B7" w:rsidRPr="001F4C10" w:rsidTr="00F3368F">
        <w:tc>
          <w:tcPr>
            <w:tcW w:w="1696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RRC signalling</w:t>
            </w:r>
          </w:p>
        </w:tc>
        <w:tc>
          <w:tcPr>
            <w:tcW w:w="4111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 xml:space="preserve">Only one RLC-AM mode DL RRC </w:t>
            </w:r>
            <w:proofErr w:type="gramStart"/>
            <w:r w:rsidRPr="001F4C10">
              <w:rPr>
                <w:szCs w:val="20"/>
                <w:lang w:val="en-US" w:eastAsia="zh-CN"/>
              </w:rPr>
              <w:t>signalling(</w:t>
            </w:r>
            <w:proofErr w:type="gramEnd"/>
            <w:r w:rsidRPr="001F4C10">
              <w:rPr>
                <w:i/>
                <w:szCs w:val="20"/>
                <w:lang w:val="en-US" w:eastAsia="zh-CN"/>
              </w:rPr>
              <w:t>D</w:t>
            </w:r>
            <w:r w:rsidRPr="001F4C10">
              <w:rPr>
                <w:i/>
                <w:szCs w:val="20"/>
              </w:rPr>
              <w:t>LInformationTransfer</w:t>
            </w:r>
            <w:r w:rsidR="00425DDB">
              <w:rPr>
                <w:i/>
                <w:szCs w:val="20"/>
              </w:rPr>
              <w:t>-NB</w:t>
            </w:r>
            <w:r w:rsidRPr="001F4C10">
              <w:rPr>
                <w:szCs w:val="20"/>
                <w:lang w:val="en-US" w:eastAsia="zh-CN"/>
              </w:rPr>
              <w:t>) and one RLC-</w:t>
            </w:r>
            <w:r w:rsidR="00C422D4">
              <w:rPr>
                <w:szCs w:val="20"/>
                <w:lang w:val="en-US" w:eastAsia="zh-CN"/>
              </w:rPr>
              <w:t>AM</w:t>
            </w:r>
            <w:r w:rsidR="00C422D4" w:rsidRPr="001F4C10">
              <w:rPr>
                <w:szCs w:val="20"/>
                <w:lang w:val="en-US" w:eastAsia="zh-CN"/>
              </w:rPr>
              <w:t xml:space="preserve"> </w:t>
            </w:r>
            <w:r w:rsidRPr="001F4C10">
              <w:rPr>
                <w:szCs w:val="20"/>
                <w:lang w:val="en-US" w:eastAsia="zh-CN"/>
              </w:rPr>
              <w:t>mode UL RRC signalling(</w:t>
            </w:r>
            <w:proofErr w:type="spellStart"/>
            <w:r w:rsidRPr="001F4C10">
              <w:rPr>
                <w:i/>
                <w:szCs w:val="20"/>
              </w:rPr>
              <w:t>ULInformationTransfer</w:t>
            </w:r>
            <w:proofErr w:type="spellEnd"/>
            <w:r w:rsidR="00425DDB">
              <w:rPr>
                <w:i/>
                <w:szCs w:val="20"/>
              </w:rPr>
              <w:t>-NB</w:t>
            </w:r>
            <w:r w:rsidRPr="001F4C10">
              <w:rPr>
                <w:szCs w:val="20"/>
                <w:lang w:val="en-US" w:eastAsia="zh-CN"/>
              </w:rPr>
              <w:t>)</w:t>
            </w:r>
            <w:r w:rsidR="00631450">
              <w:rPr>
                <w:szCs w:val="20"/>
                <w:lang w:val="en-US" w:eastAsia="zh-CN"/>
              </w:rPr>
              <w:t xml:space="preserve"> </w:t>
            </w:r>
            <w:r w:rsidRPr="001F4C10">
              <w:rPr>
                <w:szCs w:val="20"/>
                <w:lang w:val="en-US" w:eastAsia="zh-CN"/>
              </w:rPr>
              <w:t>can be used for data transmission in CP.</w:t>
            </w:r>
          </w:p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highlight w:val="yellow"/>
                <w:lang w:val="en-US" w:eastAsia="zh-CN"/>
              </w:rPr>
              <w:t>New RRC DL/UL signalling with UM mode should be introduced for CP</w:t>
            </w:r>
            <w:r w:rsidR="00CE15BF">
              <w:rPr>
                <w:szCs w:val="20"/>
                <w:lang w:val="en-US" w:eastAsia="zh-CN"/>
              </w:rPr>
              <w:t>.</w:t>
            </w:r>
          </w:p>
        </w:tc>
        <w:tc>
          <w:tcPr>
            <w:tcW w:w="3821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No RRC signalling is necessary</w:t>
            </w:r>
          </w:p>
        </w:tc>
      </w:tr>
      <w:tr w:rsidR="005910B7" w:rsidRPr="001F4C10" w:rsidTr="00F3368F">
        <w:tc>
          <w:tcPr>
            <w:tcW w:w="1696" w:type="dxa"/>
          </w:tcPr>
          <w:p w:rsidR="005910B7" w:rsidRPr="001F4C10" w:rsidRDefault="00525F1F">
            <w:pPr>
              <w:rPr>
                <w:szCs w:val="20"/>
                <w:lang w:val="en-US" w:eastAsia="zh-CN"/>
              </w:rPr>
            </w:pPr>
            <w:r w:rsidRPr="001F4C10">
              <w:rPr>
                <w:szCs w:val="20"/>
                <w:lang w:val="en-US" w:eastAsia="zh-CN"/>
              </w:rPr>
              <w:t>RoHC</w:t>
            </w:r>
          </w:p>
        </w:tc>
        <w:tc>
          <w:tcPr>
            <w:tcW w:w="4111" w:type="dxa"/>
          </w:tcPr>
          <w:p w:rsidR="005910B7" w:rsidRPr="00D6363B" w:rsidRDefault="00525F1F" w:rsidP="003B7EEA">
            <w:pPr>
              <w:rPr>
                <w:szCs w:val="20"/>
                <w:highlight w:val="yellow"/>
                <w:lang w:val="en-US" w:eastAsia="zh-CN"/>
              </w:rPr>
            </w:pPr>
            <w:r w:rsidRPr="00D6363B">
              <w:rPr>
                <w:szCs w:val="20"/>
                <w:highlight w:val="yellow"/>
                <w:lang w:val="en-US" w:eastAsia="zh-CN"/>
              </w:rPr>
              <w:t>IP/UDP/RTP RoHC profile</w:t>
            </w:r>
            <w:r w:rsidR="00F3368F" w:rsidRPr="00D6363B">
              <w:rPr>
                <w:szCs w:val="20"/>
                <w:highlight w:val="yellow"/>
                <w:lang w:val="en-US" w:eastAsia="zh-CN"/>
              </w:rPr>
              <w:t xml:space="preserve"> (e.g., profile 0x0001 and 0x0101)</w:t>
            </w:r>
            <w:r w:rsidRPr="00D6363B">
              <w:rPr>
                <w:szCs w:val="20"/>
                <w:highlight w:val="yellow"/>
                <w:lang w:val="en-US" w:eastAsia="zh-CN"/>
              </w:rPr>
              <w:t xml:space="preserve"> should be introduced </w:t>
            </w:r>
            <w:r w:rsidR="00F3368F" w:rsidRPr="00D6363B">
              <w:rPr>
                <w:szCs w:val="20"/>
                <w:highlight w:val="yellow"/>
                <w:lang w:val="en-US" w:eastAsia="zh-CN"/>
              </w:rPr>
              <w:t xml:space="preserve">for Header compression configuration </w:t>
            </w:r>
            <w:r w:rsidRPr="00D6363B">
              <w:rPr>
                <w:szCs w:val="20"/>
                <w:highlight w:val="yellow"/>
                <w:lang w:val="en-US" w:eastAsia="zh-CN"/>
              </w:rPr>
              <w:t xml:space="preserve">for </w:t>
            </w:r>
            <w:r w:rsidR="003B7EEA" w:rsidRPr="00D6363B">
              <w:rPr>
                <w:szCs w:val="20"/>
                <w:highlight w:val="yellow"/>
                <w:lang w:val="en-US" w:eastAsia="zh-CN"/>
              </w:rPr>
              <w:t xml:space="preserve">CP </w:t>
            </w:r>
            <w:r w:rsidR="00F3368F" w:rsidRPr="00D6363B">
              <w:rPr>
                <w:szCs w:val="20"/>
                <w:highlight w:val="yellow"/>
                <w:lang w:val="en-US" w:eastAsia="zh-CN"/>
              </w:rPr>
              <w:t xml:space="preserve">solution </w:t>
            </w:r>
            <w:r w:rsidRPr="00D6363B">
              <w:rPr>
                <w:szCs w:val="20"/>
                <w:highlight w:val="yellow"/>
                <w:lang w:val="en-US" w:eastAsia="zh-CN"/>
              </w:rPr>
              <w:t>by SA2.</w:t>
            </w:r>
          </w:p>
        </w:tc>
        <w:tc>
          <w:tcPr>
            <w:tcW w:w="3821" w:type="dxa"/>
          </w:tcPr>
          <w:p w:rsidR="005910B7" w:rsidRPr="00D6363B" w:rsidRDefault="00525F1F" w:rsidP="00F3368F">
            <w:pPr>
              <w:rPr>
                <w:szCs w:val="20"/>
                <w:highlight w:val="yellow"/>
                <w:lang w:val="en-US" w:eastAsia="zh-CN"/>
              </w:rPr>
            </w:pPr>
            <w:r w:rsidRPr="00D6363B">
              <w:rPr>
                <w:szCs w:val="20"/>
                <w:highlight w:val="yellow"/>
                <w:lang w:val="en-US" w:eastAsia="zh-CN"/>
              </w:rPr>
              <w:t>IP/UDP/RTP RoHC profile</w:t>
            </w:r>
            <w:r w:rsidR="00F3368F" w:rsidRPr="00D6363B">
              <w:rPr>
                <w:szCs w:val="20"/>
                <w:highlight w:val="yellow"/>
                <w:lang w:val="en-US" w:eastAsia="zh-CN"/>
              </w:rPr>
              <w:t xml:space="preserve"> (e.g., profile 0x0001 and 0x0101)</w:t>
            </w:r>
            <w:r w:rsidRPr="00D6363B">
              <w:rPr>
                <w:szCs w:val="20"/>
                <w:highlight w:val="yellow"/>
                <w:lang w:val="en-US" w:eastAsia="zh-CN"/>
              </w:rPr>
              <w:t xml:space="preserve"> should be introduced for </w:t>
            </w:r>
            <w:r w:rsidR="00F3368F" w:rsidRPr="00D6363B">
              <w:rPr>
                <w:szCs w:val="20"/>
                <w:highlight w:val="yellow"/>
                <w:lang w:val="en-US" w:eastAsia="zh-CN"/>
              </w:rPr>
              <w:t xml:space="preserve">PDCP configuration for </w:t>
            </w:r>
            <w:r w:rsidRPr="00D6363B">
              <w:rPr>
                <w:szCs w:val="20"/>
                <w:highlight w:val="yellow"/>
                <w:lang w:val="en-US" w:eastAsia="zh-CN"/>
              </w:rPr>
              <w:t>UP</w:t>
            </w:r>
            <w:r w:rsidR="00F3368F" w:rsidRPr="00D6363B">
              <w:rPr>
                <w:szCs w:val="20"/>
                <w:highlight w:val="yellow"/>
                <w:lang w:val="en-US" w:eastAsia="zh-CN"/>
              </w:rPr>
              <w:t xml:space="preserve"> solution</w:t>
            </w:r>
            <w:r w:rsidRPr="00D6363B">
              <w:rPr>
                <w:szCs w:val="20"/>
                <w:highlight w:val="yellow"/>
                <w:lang w:val="en-US" w:eastAsia="zh-CN"/>
              </w:rPr>
              <w:t xml:space="preserve"> by RAN2.</w:t>
            </w:r>
          </w:p>
        </w:tc>
      </w:tr>
    </w:tbl>
    <w:p w:rsidR="005910B7" w:rsidRPr="001F4C10" w:rsidRDefault="00525F1F" w:rsidP="00C422D4">
      <w:pPr>
        <w:snapToGrid w:val="0"/>
        <w:spacing w:before="100" w:after="100"/>
        <w:rPr>
          <w:szCs w:val="20"/>
          <w:lang w:val="en-US" w:eastAsia="zh-CN"/>
        </w:rPr>
      </w:pPr>
      <w:r w:rsidRPr="001F4C10">
        <w:rPr>
          <w:szCs w:val="20"/>
          <w:lang w:val="en-US" w:eastAsia="zh-CN"/>
        </w:rPr>
        <w:t xml:space="preserve">From </w:t>
      </w:r>
      <w:r w:rsidR="00C422D4">
        <w:rPr>
          <w:szCs w:val="20"/>
          <w:lang w:val="en-US" w:eastAsia="zh-CN"/>
        </w:rPr>
        <w:t>above table,</w:t>
      </w:r>
      <w:r w:rsidR="00631450">
        <w:rPr>
          <w:szCs w:val="20"/>
          <w:lang w:val="en-US" w:eastAsia="zh-CN"/>
        </w:rPr>
        <w:t xml:space="preserve"> </w:t>
      </w:r>
      <w:r w:rsidRPr="001F4C10">
        <w:rPr>
          <w:szCs w:val="20"/>
          <w:lang w:val="en-US" w:eastAsia="zh-CN"/>
        </w:rPr>
        <w:t xml:space="preserve">it can be </w:t>
      </w:r>
      <w:r w:rsidR="00C422D4">
        <w:rPr>
          <w:szCs w:val="20"/>
          <w:lang w:val="en-US" w:eastAsia="zh-CN"/>
        </w:rPr>
        <w:t>seen</w:t>
      </w:r>
      <w:r w:rsidR="00C422D4" w:rsidRPr="001F4C10">
        <w:rPr>
          <w:szCs w:val="20"/>
          <w:lang w:val="en-US" w:eastAsia="zh-CN"/>
        </w:rPr>
        <w:t xml:space="preserve"> </w:t>
      </w:r>
      <w:r w:rsidRPr="001F4C10">
        <w:rPr>
          <w:szCs w:val="20"/>
          <w:lang w:val="en-US" w:eastAsia="zh-CN"/>
        </w:rPr>
        <w:t>that</w:t>
      </w:r>
      <w:r w:rsidR="00CE15BF">
        <w:rPr>
          <w:szCs w:val="20"/>
          <w:lang w:val="en-US" w:eastAsia="zh-CN"/>
        </w:rPr>
        <w:t>, s</w:t>
      </w:r>
      <w:r w:rsidR="00C422D4" w:rsidRPr="00207E5F">
        <w:rPr>
          <w:szCs w:val="20"/>
          <w:lang w:val="en-US" w:eastAsia="zh-CN"/>
        </w:rPr>
        <w:t xml:space="preserve">ince the UP solution </w:t>
      </w:r>
      <w:r w:rsidR="00CE15BF">
        <w:rPr>
          <w:szCs w:val="20"/>
          <w:lang w:val="en-US" w:eastAsia="zh-CN"/>
        </w:rPr>
        <w:t xml:space="preserve">supports </w:t>
      </w:r>
      <w:r w:rsidR="00C422D4" w:rsidRPr="00207E5F">
        <w:rPr>
          <w:szCs w:val="20"/>
          <w:lang w:val="en-US" w:eastAsia="zh-CN"/>
        </w:rPr>
        <w:t>relatively rich bearer types and relatively comprehensive QoS guarantees,</w:t>
      </w:r>
      <w:r w:rsidR="00C422D4">
        <w:rPr>
          <w:szCs w:val="20"/>
          <w:lang w:val="en-US" w:eastAsia="zh-CN"/>
        </w:rPr>
        <w:t xml:space="preserve"> </w:t>
      </w:r>
      <w:r w:rsidR="00C422D4" w:rsidRPr="001F4C10">
        <w:rPr>
          <w:szCs w:val="20"/>
          <w:lang w:val="en-US" w:eastAsia="zh-CN"/>
        </w:rPr>
        <w:t>support</w:t>
      </w:r>
      <w:r w:rsidR="00C422D4">
        <w:rPr>
          <w:szCs w:val="20"/>
          <w:lang w:val="en-US" w:eastAsia="zh-CN"/>
        </w:rPr>
        <w:t>ing</w:t>
      </w:r>
      <w:r w:rsidR="00C422D4" w:rsidRPr="001F4C10">
        <w:rPr>
          <w:szCs w:val="20"/>
          <w:lang w:val="en-US" w:eastAsia="zh-CN"/>
        </w:rPr>
        <w:t xml:space="preserve"> IMS voice over UP </w:t>
      </w:r>
      <w:r w:rsidR="00C422D4">
        <w:rPr>
          <w:szCs w:val="20"/>
          <w:lang w:val="en-US" w:eastAsia="zh-CN"/>
        </w:rPr>
        <w:t xml:space="preserve">solution </w:t>
      </w:r>
      <w:r w:rsidR="00C422D4" w:rsidRPr="001F4C10">
        <w:rPr>
          <w:szCs w:val="20"/>
          <w:lang w:val="en-US" w:eastAsia="zh-CN"/>
        </w:rPr>
        <w:t xml:space="preserve">impacts AS </w:t>
      </w:r>
      <w:r w:rsidR="00C422D4">
        <w:rPr>
          <w:szCs w:val="20"/>
          <w:lang w:val="en-US" w:eastAsia="zh-CN"/>
        </w:rPr>
        <w:t xml:space="preserve">layer </w:t>
      </w:r>
      <w:r w:rsidR="00C422D4" w:rsidRPr="001F4C10">
        <w:rPr>
          <w:szCs w:val="20"/>
          <w:lang w:val="en-US" w:eastAsia="zh-CN"/>
        </w:rPr>
        <w:t>specification</w:t>
      </w:r>
      <w:r w:rsidR="00C422D4">
        <w:rPr>
          <w:szCs w:val="20"/>
          <w:lang w:val="en-US" w:eastAsia="zh-CN"/>
        </w:rPr>
        <w:t>s</w:t>
      </w:r>
      <w:r w:rsidR="00C422D4" w:rsidRPr="001F4C10">
        <w:rPr>
          <w:szCs w:val="20"/>
          <w:lang w:val="en-US" w:eastAsia="zh-CN"/>
        </w:rPr>
        <w:t xml:space="preserve"> very </w:t>
      </w:r>
      <w:r w:rsidR="00207E5F">
        <w:rPr>
          <w:szCs w:val="20"/>
          <w:lang w:val="en-US" w:eastAsia="zh-CN"/>
        </w:rPr>
        <w:t>little</w:t>
      </w:r>
      <w:r w:rsidR="00C422D4">
        <w:rPr>
          <w:szCs w:val="20"/>
          <w:lang w:val="en-US" w:eastAsia="zh-CN"/>
        </w:rPr>
        <w:t xml:space="preserve">, meanwhile </w:t>
      </w:r>
      <w:r w:rsidRPr="001F4C10">
        <w:rPr>
          <w:szCs w:val="20"/>
          <w:lang w:val="en-US" w:eastAsia="zh-CN"/>
        </w:rPr>
        <w:t>support</w:t>
      </w:r>
      <w:r w:rsidR="00207E5F">
        <w:rPr>
          <w:szCs w:val="20"/>
          <w:lang w:val="en-US" w:eastAsia="zh-CN"/>
        </w:rPr>
        <w:t>ing</w:t>
      </w:r>
      <w:r w:rsidRPr="001F4C10">
        <w:rPr>
          <w:szCs w:val="20"/>
          <w:lang w:val="en-US" w:eastAsia="zh-CN"/>
        </w:rPr>
        <w:t xml:space="preserve"> IMS voice over CP</w:t>
      </w:r>
      <w:r w:rsidR="00C422D4">
        <w:rPr>
          <w:szCs w:val="20"/>
          <w:lang w:val="en-US" w:eastAsia="zh-CN"/>
        </w:rPr>
        <w:t xml:space="preserve"> solution </w:t>
      </w:r>
      <w:r w:rsidRPr="001F4C10">
        <w:rPr>
          <w:szCs w:val="20"/>
          <w:lang w:val="en-US" w:eastAsia="zh-CN"/>
        </w:rPr>
        <w:t xml:space="preserve">impacts AS </w:t>
      </w:r>
      <w:r w:rsidR="00C422D4">
        <w:rPr>
          <w:szCs w:val="20"/>
          <w:lang w:val="en-US" w:eastAsia="zh-CN"/>
        </w:rPr>
        <w:t xml:space="preserve">layer </w:t>
      </w:r>
      <w:r w:rsidRPr="001F4C10">
        <w:rPr>
          <w:szCs w:val="20"/>
          <w:lang w:val="en-US" w:eastAsia="zh-CN"/>
        </w:rPr>
        <w:t>specification</w:t>
      </w:r>
      <w:r w:rsidR="00C422D4">
        <w:rPr>
          <w:szCs w:val="20"/>
          <w:lang w:val="en-US" w:eastAsia="zh-CN"/>
        </w:rPr>
        <w:t>s</w:t>
      </w:r>
      <w:r w:rsidRPr="001F4C10">
        <w:rPr>
          <w:szCs w:val="20"/>
          <w:lang w:val="en-US" w:eastAsia="zh-CN"/>
        </w:rPr>
        <w:t xml:space="preserve"> </w:t>
      </w:r>
      <w:r w:rsidR="00C422D4">
        <w:rPr>
          <w:szCs w:val="20"/>
          <w:lang w:val="en-US" w:eastAsia="zh-CN"/>
        </w:rPr>
        <w:t xml:space="preserve">very </w:t>
      </w:r>
      <w:r w:rsidRPr="001F4C10">
        <w:rPr>
          <w:szCs w:val="20"/>
          <w:lang w:val="en-US" w:eastAsia="zh-CN"/>
        </w:rPr>
        <w:t>much.</w:t>
      </w:r>
    </w:p>
    <w:p w:rsidR="005910B7" w:rsidRPr="001F4C10" w:rsidRDefault="00525F1F" w:rsidP="001F4C10">
      <w:p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>Observation 3: Based on the current specification</w:t>
      </w:r>
      <w:r w:rsidR="00207E5F">
        <w:rPr>
          <w:b/>
          <w:bCs/>
          <w:szCs w:val="20"/>
          <w:lang w:val="en-US" w:eastAsia="zh-CN"/>
        </w:rPr>
        <w:t>s</w:t>
      </w:r>
      <w:r w:rsidRPr="001F4C10">
        <w:rPr>
          <w:b/>
          <w:bCs/>
          <w:szCs w:val="20"/>
          <w:lang w:val="en-US" w:eastAsia="zh-CN"/>
        </w:rPr>
        <w:t>, support</w:t>
      </w:r>
      <w:r w:rsidR="00207E5F">
        <w:rPr>
          <w:b/>
          <w:bCs/>
          <w:szCs w:val="20"/>
          <w:lang w:val="en-US" w:eastAsia="zh-CN"/>
        </w:rPr>
        <w:t>ing</w:t>
      </w:r>
      <w:r w:rsidRPr="001F4C10">
        <w:rPr>
          <w:b/>
          <w:bCs/>
          <w:szCs w:val="20"/>
          <w:lang w:val="en-US" w:eastAsia="zh-CN"/>
        </w:rPr>
        <w:t xml:space="preserve"> IMS voice over CP </w:t>
      </w:r>
      <w:r w:rsidR="00C422D4">
        <w:rPr>
          <w:b/>
          <w:bCs/>
          <w:szCs w:val="20"/>
          <w:lang w:val="en-US" w:eastAsia="zh-CN"/>
        </w:rPr>
        <w:t xml:space="preserve">solution </w:t>
      </w:r>
      <w:r w:rsidRPr="001F4C10">
        <w:rPr>
          <w:b/>
          <w:bCs/>
          <w:szCs w:val="20"/>
          <w:lang w:val="en-US" w:eastAsia="zh-CN"/>
        </w:rPr>
        <w:t xml:space="preserve">impacts AS </w:t>
      </w:r>
      <w:r w:rsidR="00C422D4">
        <w:rPr>
          <w:b/>
          <w:bCs/>
          <w:szCs w:val="20"/>
          <w:lang w:val="en-US" w:eastAsia="zh-CN"/>
        </w:rPr>
        <w:t xml:space="preserve">layer </w:t>
      </w:r>
      <w:r w:rsidRPr="001F4C10">
        <w:rPr>
          <w:b/>
          <w:bCs/>
          <w:szCs w:val="20"/>
          <w:lang w:val="en-US" w:eastAsia="zh-CN"/>
        </w:rPr>
        <w:t>specification</w:t>
      </w:r>
      <w:r w:rsidR="00C422D4">
        <w:rPr>
          <w:b/>
          <w:bCs/>
          <w:szCs w:val="20"/>
          <w:lang w:val="en-US" w:eastAsia="zh-CN"/>
        </w:rPr>
        <w:t>s</w:t>
      </w:r>
      <w:r w:rsidRPr="001F4C10">
        <w:rPr>
          <w:b/>
          <w:bCs/>
          <w:szCs w:val="20"/>
          <w:lang w:val="en-US" w:eastAsia="zh-CN"/>
        </w:rPr>
        <w:t xml:space="preserve"> </w:t>
      </w:r>
      <w:r w:rsidR="00207E5F">
        <w:rPr>
          <w:b/>
          <w:bCs/>
          <w:szCs w:val="20"/>
          <w:lang w:val="en-US" w:eastAsia="zh-CN"/>
        </w:rPr>
        <w:t xml:space="preserve">much </w:t>
      </w:r>
      <w:r w:rsidRPr="001F4C10">
        <w:rPr>
          <w:b/>
          <w:bCs/>
          <w:szCs w:val="20"/>
          <w:lang w:val="en-US" w:eastAsia="zh-CN"/>
        </w:rPr>
        <w:t>more tha</w:t>
      </w:r>
      <w:r w:rsidR="001F4C10">
        <w:rPr>
          <w:b/>
          <w:bCs/>
          <w:szCs w:val="20"/>
          <w:lang w:val="en-US" w:eastAsia="zh-CN"/>
        </w:rPr>
        <w:t>n</w:t>
      </w:r>
      <w:r w:rsidRPr="001F4C10">
        <w:rPr>
          <w:b/>
          <w:bCs/>
          <w:szCs w:val="20"/>
          <w:lang w:val="en-US" w:eastAsia="zh-CN"/>
        </w:rPr>
        <w:t xml:space="preserve"> that over UP</w:t>
      </w:r>
      <w:r w:rsidR="00C422D4">
        <w:rPr>
          <w:b/>
          <w:bCs/>
          <w:szCs w:val="20"/>
          <w:lang w:val="en-US" w:eastAsia="zh-CN"/>
        </w:rPr>
        <w:t xml:space="preserve"> solution</w:t>
      </w:r>
      <w:r w:rsidRPr="001F4C10">
        <w:rPr>
          <w:b/>
          <w:bCs/>
          <w:szCs w:val="20"/>
          <w:lang w:val="en-US" w:eastAsia="zh-CN"/>
        </w:rPr>
        <w:t xml:space="preserve">. </w:t>
      </w:r>
    </w:p>
    <w:p w:rsidR="005910B7" w:rsidRPr="001F4C10" w:rsidRDefault="00525F1F" w:rsidP="001F4C10">
      <w:pPr>
        <w:snapToGrid w:val="0"/>
        <w:spacing w:after="100"/>
        <w:rPr>
          <w:szCs w:val="20"/>
          <w:lang w:val="en-US" w:eastAsia="zh-CN"/>
        </w:rPr>
      </w:pPr>
      <w:r w:rsidRPr="001F4C10">
        <w:rPr>
          <w:szCs w:val="20"/>
          <w:lang w:val="en-US" w:eastAsia="zh-CN"/>
        </w:rPr>
        <w:t xml:space="preserve">Based on the Observation 2 and Observation 3, UP solution is preferred for </w:t>
      </w:r>
      <w:r w:rsidR="00CE15BF">
        <w:rPr>
          <w:szCs w:val="20"/>
          <w:lang w:val="en-US" w:eastAsia="zh-CN"/>
        </w:rPr>
        <w:t>support IMS-based voice in NB-IoT NTN</w:t>
      </w:r>
      <w:r w:rsidRPr="001F4C10">
        <w:rPr>
          <w:szCs w:val="20"/>
          <w:lang w:val="en-US" w:eastAsia="zh-CN"/>
        </w:rPr>
        <w:t>.</w:t>
      </w:r>
    </w:p>
    <w:p w:rsidR="005910B7" w:rsidRPr="001F4C10" w:rsidRDefault="00525F1F" w:rsidP="001F4C10">
      <w:p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>Proposal 1:</w:t>
      </w:r>
      <w:r w:rsidR="001F4C10">
        <w:rPr>
          <w:b/>
          <w:bCs/>
          <w:szCs w:val="20"/>
          <w:lang w:val="en-US" w:eastAsia="zh-CN"/>
        </w:rPr>
        <w:t xml:space="preserve"> </w:t>
      </w:r>
      <w:r w:rsidR="00207E5F">
        <w:rPr>
          <w:b/>
          <w:bCs/>
          <w:szCs w:val="20"/>
          <w:lang w:val="en-US" w:eastAsia="zh-CN"/>
        </w:rPr>
        <w:t>To u</w:t>
      </w:r>
      <w:r w:rsidRPr="001F4C10">
        <w:rPr>
          <w:b/>
          <w:bCs/>
          <w:szCs w:val="20"/>
          <w:lang w:val="en-US" w:eastAsia="zh-CN"/>
        </w:rPr>
        <w:t xml:space="preserve">se UP solution </w:t>
      </w:r>
      <w:r w:rsidR="00CE15BF">
        <w:rPr>
          <w:b/>
          <w:bCs/>
          <w:szCs w:val="20"/>
          <w:lang w:val="en-US" w:eastAsia="zh-CN"/>
        </w:rPr>
        <w:t>for</w:t>
      </w:r>
      <w:r w:rsidRPr="001F4C10">
        <w:rPr>
          <w:b/>
          <w:bCs/>
          <w:szCs w:val="20"/>
          <w:lang w:val="en-US" w:eastAsia="zh-CN"/>
        </w:rPr>
        <w:t xml:space="preserve"> support</w:t>
      </w:r>
      <w:r w:rsidR="00CE15BF">
        <w:rPr>
          <w:b/>
          <w:bCs/>
          <w:szCs w:val="20"/>
          <w:lang w:val="en-US" w:eastAsia="zh-CN"/>
        </w:rPr>
        <w:t>ing</w:t>
      </w:r>
      <w:r w:rsidRPr="001F4C10">
        <w:rPr>
          <w:b/>
          <w:bCs/>
          <w:szCs w:val="20"/>
          <w:lang w:val="en-US" w:eastAsia="zh-CN"/>
        </w:rPr>
        <w:t xml:space="preserve"> voice </w:t>
      </w:r>
      <w:r w:rsidR="00CE15BF">
        <w:rPr>
          <w:b/>
          <w:bCs/>
          <w:szCs w:val="20"/>
          <w:lang w:val="en-US" w:eastAsia="zh-CN"/>
        </w:rPr>
        <w:t xml:space="preserve">service </w:t>
      </w:r>
      <w:r w:rsidRPr="001F4C10">
        <w:rPr>
          <w:b/>
          <w:bCs/>
          <w:szCs w:val="20"/>
          <w:lang w:val="en-US" w:eastAsia="zh-CN"/>
        </w:rPr>
        <w:t xml:space="preserve">over </w:t>
      </w:r>
      <w:r w:rsidR="00207E5F">
        <w:rPr>
          <w:b/>
          <w:bCs/>
          <w:szCs w:val="20"/>
          <w:lang w:val="en-US" w:eastAsia="zh-CN"/>
        </w:rPr>
        <w:t>NB-</w:t>
      </w:r>
      <w:r w:rsidRPr="001F4C10">
        <w:rPr>
          <w:b/>
          <w:bCs/>
          <w:szCs w:val="20"/>
          <w:lang w:val="en-US" w:eastAsia="zh-CN"/>
        </w:rPr>
        <w:t>IoT NTN.</w:t>
      </w:r>
    </w:p>
    <w:p w:rsidR="005910B7" w:rsidRPr="001F4C10" w:rsidRDefault="005910B7" w:rsidP="001F4C10">
      <w:pPr>
        <w:snapToGrid w:val="0"/>
        <w:spacing w:after="100"/>
        <w:rPr>
          <w:b/>
          <w:bCs/>
          <w:szCs w:val="20"/>
          <w:lang w:val="en-US" w:eastAsia="zh-CN"/>
        </w:rPr>
      </w:pPr>
    </w:p>
    <w:p w:rsidR="005910B7" w:rsidRPr="001F4C10" w:rsidRDefault="00525F1F" w:rsidP="001F4C10">
      <w:pPr>
        <w:snapToGrid w:val="0"/>
        <w:spacing w:after="100"/>
        <w:rPr>
          <w:szCs w:val="20"/>
          <w:lang w:val="en-US" w:eastAsia="zh-CN"/>
        </w:rPr>
      </w:pPr>
      <w:r w:rsidRPr="001F4C10">
        <w:rPr>
          <w:szCs w:val="20"/>
          <w:lang w:val="en-US" w:eastAsia="zh-CN"/>
        </w:rPr>
        <w:t>Based on the Observations</w:t>
      </w:r>
      <w:r w:rsidR="00207E5F">
        <w:rPr>
          <w:szCs w:val="20"/>
          <w:lang w:val="en-US" w:eastAsia="zh-CN"/>
        </w:rPr>
        <w:t xml:space="preserve"> and proposal</w:t>
      </w:r>
      <w:r w:rsidRPr="001F4C10">
        <w:rPr>
          <w:szCs w:val="20"/>
          <w:lang w:val="en-US" w:eastAsia="zh-CN"/>
        </w:rPr>
        <w:t xml:space="preserve"> above, RAN2 can conclude and provide reply LS to SA4</w:t>
      </w:r>
      <w:r w:rsidR="00207E5F">
        <w:rPr>
          <w:szCs w:val="20"/>
          <w:lang w:val="en-US" w:eastAsia="zh-CN"/>
        </w:rPr>
        <w:t xml:space="preserve"> as following</w:t>
      </w:r>
      <w:r w:rsidRPr="001F4C10">
        <w:rPr>
          <w:szCs w:val="20"/>
          <w:lang w:val="en-US" w:eastAsia="zh-CN"/>
        </w:rPr>
        <w:t>:</w:t>
      </w:r>
    </w:p>
    <w:p w:rsidR="005910B7" w:rsidRPr="001F4C10" w:rsidRDefault="00525F1F" w:rsidP="001F4C10">
      <w:p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 xml:space="preserve">Proposal 2: </w:t>
      </w:r>
      <w:r w:rsidR="00207E5F">
        <w:rPr>
          <w:b/>
          <w:bCs/>
          <w:szCs w:val="20"/>
          <w:lang w:val="en-US" w:eastAsia="zh-CN"/>
        </w:rPr>
        <w:t>RAN2 sends r</w:t>
      </w:r>
      <w:r w:rsidRPr="001F4C10">
        <w:rPr>
          <w:b/>
          <w:bCs/>
          <w:szCs w:val="20"/>
          <w:lang w:val="en-US" w:eastAsia="zh-CN"/>
        </w:rPr>
        <w:t xml:space="preserve">eply </w:t>
      </w:r>
      <w:r w:rsidR="00207E5F">
        <w:rPr>
          <w:b/>
          <w:bCs/>
          <w:szCs w:val="20"/>
          <w:lang w:val="en-US" w:eastAsia="zh-CN"/>
        </w:rPr>
        <w:t xml:space="preserve">LS to </w:t>
      </w:r>
      <w:r w:rsidRPr="001F4C10">
        <w:rPr>
          <w:b/>
          <w:bCs/>
          <w:szCs w:val="20"/>
          <w:lang w:val="en-US" w:eastAsia="zh-CN"/>
        </w:rPr>
        <w:t>the SA4 LS</w:t>
      </w:r>
      <w:r w:rsidR="00207E5F">
        <w:rPr>
          <w:b/>
          <w:bCs/>
          <w:szCs w:val="20"/>
          <w:lang w:val="en-US" w:eastAsia="zh-CN"/>
        </w:rPr>
        <w:t>,</w:t>
      </w:r>
      <w:r w:rsidRPr="001F4C10">
        <w:rPr>
          <w:b/>
          <w:bCs/>
          <w:szCs w:val="20"/>
          <w:lang w:val="en-US" w:eastAsia="zh-CN"/>
        </w:rPr>
        <w:t xml:space="preserve"> </w:t>
      </w:r>
      <w:r w:rsidR="00207E5F">
        <w:rPr>
          <w:b/>
          <w:bCs/>
          <w:szCs w:val="20"/>
          <w:lang w:val="en-US" w:eastAsia="zh-CN"/>
        </w:rPr>
        <w:t>indicating</w:t>
      </w:r>
      <w:r w:rsidR="00207E5F" w:rsidRPr="001F4C10">
        <w:rPr>
          <w:b/>
          <w:bCs/>
          <w:szCs w:val="20"/>
          <w:lang w:val="en-US" w:eastAsia="zh-CN"/>
        </w:rPr>
        <w:t xml:space="preserve"> </w:t>
      </w:r>
      <w:r w:rsidRPr="001F4C10">
        <w:rPr>
          <w:b/>
          <w:bCs/>
          <w:szCs w:val="20"/>
          <w:lang w:val="en-US" w:eastAsia="zh-CN"/>
        </w:rPr>
        <w:t>that:</w:t>
      </w:r>
    </w:p>
    <w:p w:rsidR="005910B7" w:rsidRPr="001F4C10" w:rsidRDefault="00525F1F" w:rsidP="00425DDB">
      <w:pPr>
        <w:numPr>
          <w:ilvl w:val="0"/>
          <w:numId w:val="13"/>
        </w:num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 xml:space="preserve">A packet overhead of 1 byte of MAC subheader for voice </w:t>
      </w:r>
      <w:r w:rsidR="001F4C10" w:rsidRPr="001F4C10">
        <w:rPr>
          <w:b/>
          <w:bCs/>
          <w:szCs w:val="20"/>
          <w:lang w:val="en-US" w:eastAsia="zh-CN"/>
        </w:rPr>
        <w:t>transmission</w:t>
      </w:r>
      <w:r w:rsidRPr="001F4C10">
        <w:rPr>
          <w:b/>
          <w:bCs/>
          <w:szCs w:val="20"/>
          <w:lang w:val="en-US" w:eastAsia="zh-CN"/>
        </w:rPr>
        <w:t xml:space="preserve"> is not realistic</w:t>
      </w:r>
      <w:r w:rsidR="00CE15BF">
        <w:rPr>
          <w:b/>
          <w:bCs/>
          <w:szCs w:val="20"/>
          <w:lang w:val="en-US" w:eastAsia="zh-CN"/>
        </w:rPr>
        <w:t>. T</w:t>
      </w:r>
      <w:r w:rsidRPr="001F4C10">
        <w:rPr>
          <w:b/>
          <w:bCs/>
          <w:szCs w:val="20"/>
          <w:lang w:val="en-US" w:eastAsia="zh-CN"/>
        </w:rPr>
        <w:t>wo bytes MAC subheader</w:t>
      </w:r>
      <w:r w:rsidR="00207E5F" w:rsidRPr="00AA0CDA">
        <w:rPr>
          <w:rFonts w:hint="eastAsia"/>
          <w:b/>
          <w:lang w:val="en-US" w:eastAsia="zh-CN"/>
        </w:rPr>
        <w:t xml:space="preserve"> with 7-bits L field</w:t>
      </w:r>
      <w:r w:rsidRPr="001F4C10">
        <w:rPr>
          <w:b/>
          <w:bCs/>
          <w:szCs w:val="20"/>
          <w:lang w:val="en-US" w:eastAsia="zh-CN"/>
        </w:rPr>
        <w:t xml:space="preserve"> is the</w:t>
      </w:r>
      <w:r w:rsidR="00207E5F">
        <w:rPr>
          <w:b/>
          <w:bCs/>
          <w:szCs w:val="20"/>
          <w:lang w:val="en-US" w:eastAsia="zh-CN"/>
        </w:rPr>
        <w:t xml:space="preserve"> minimum</w:t>
      </w:r>
      <w:r w:rsidRPr="001F4C10">
        <w:rPr>
          <w:b/>
          <w:bCs/>
          <w:szCs w:val="20"/>
          <w:lang w:val="en-US" w:eastAsia="zh-CN"/>
        </w:rPr>
        <w:t xml:space="preserve"> MAC</w:t>
      </w:r>
      <w:r w:rsidR="00D6363B">
        <w:rPr>
          <w:b/>
          <w:bCs/>
          <w:szCs w:val="20"/>
          <w:lang w:val="en-US" w:eastAsia="zh-CN"/>
        </w:rPr>
        <w:t xml:space="preserve"> </w:t>
      </w:r>
      <w:r w:rsidR="00207E5F" w:rsidRPr="00AA0CDA">
        <w:rPr>
          <w:b/>
          <w:lang w:val="en-US" w:eastAsia="zh-CN"/>
        </w:rPr>
        <w:t>header length</w:t>
      </w:r>
      <w:r w:rsidRPr="001F4C10">
        <w:rPr>
          <w:b/>
          <w:bCs/>
          <w:szCs w:val="20"/>
          <w:lang w:val="en-US" w:eastAsia="zh-CN"/>
        </w:rPr>
        <w:t xml:space="preserve"> that can be used for voice transmission.</w:t>
      </w:r>
    </w:p>
    <w:p w:rsidR="005910B7" w:rsidRPr="001F4C10" w:rsidRDefault="00525F1F" w:rsidP="00425DDB">
      <w:pPr>
        <w:numPr>
          <w:ilvl w:val="0"/>
          <w:numId w:val="13"/>
        </w:num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 xml:space="preserve">UP solution is more suitable to </w:t>
      </w:r>
      <w:r w:rsidR="00207E5F">
        <w:rPr>
          <w:b/>
          <w:bCs/>
          <w:szCs w:val="20"/>
          <w:lang w:val="en-US" w:eastAsia="zh-CN"/>
        </w:rPr>
        <w:t xml:space="preserve">be used for </w:t>
      </w:r>
      <w:r w:rsidRPr="001F4C10">
        <w:rPr>
          <w:b/>
          <w:bCs/>
          <w:szCs w:val="20"/>
          <w:lang w:val="en-US" w:eastAsia="zh-CN"/>
        </w:rPr>
        <w:t>support</w:t>
      </w:r>
      <w:r w:rsidR="00207E5F">
        <w:rPr>
          <w:b/>
          <w:bCs/>
          <w:szCs w:val="20"/>
          <w:lang w:val="en-US" w:eastAsia="zh-CN"/>
        </w:rPr>
        <w:t>ing</w:t>
      </w:r>
      <w:r w:rsidRPr="001F4C10">
        <w:rPr>
          <w:b/>
          <w:bCs/>
          <w:szCs w:val="20"/>
          <w:lang w:val="en-US" w:eastAsia="zh-CN"/>
        </w:rPr>
        <w:t xml:space="preserve"> voice than CP </w:t>
      </w:r>
      <w:r w:rsidR="00007326">
        <w:rPr>
          <w:b/>
          <w:bCs/>
          <w:szCs w:val="20"/>
          <w:lang w:val="en-US" w:eastAsia="zh-CN"/>
        </w:rPr>
        <w:t xml:space="preserve">solution </w:t>
      </w:r>
      <w:r w:rsidR="00E150A3">
        <w:rPr>
          <w:b/>
          <w:bCs/>
          <w:szCs w:val="20"/>
          <w:lang w:val="en-US" w:eastAsia="zh-CN"/>
        </w:rPr>
        <w:t xml:space="preserve">because of its </w:t>
      </w:r>
      <w:r w:rsidRPr="001F4C10">
        <w:rPr>
          <w:b/>
          <w:bCs/>
          <w:szCs w:val="20"/>
          <w:lang w:val="en-US" w:eastAsia="zh-CN"/>
        </w:rPr>
        <w:t xml:space="preserve">less protocol header </w:t>
      </w:r>
      <w:r w:rsidR="00E150A3">
        <w:rPr>
          <w:b/>
          <w:bCs/>
          <w:szCs w:val="20"/>
          <w:lang w:val="en-US" w:eastAsia="zh-CN"/>
        </w:rPr>
        <w:t xml:space="preserve">size </w:t>
      </w:r>
      <w:r w:rsidRPr="001F4C10">
        <w:rPr>
          <w:b/>
          <w:bCs/>
          <w:szCs w:val="20"/>
          <w:lang w:val="en-US" w:eastAsia="zh-CN"/>
        </w:rPr>
        <w:t>and less specification impact</w:t>
      </w:r>
      <w:r w:rsidR="00E150A3">
        <w:rPr>
          <w:b/>
          <w:bCs/>
          <w:szCs w:val="20"/>
          <w:lang w:val="en-US" w:eastAsia="zh-CN"/>
        </w:rPr>
        <w:t>s</w:t>
      </w:r>
      <w:r w:rsidRPr="001F4C10">
        <w:rPr>
          <w:b/>
          <w:bCs/>
          <w:szCs w:val="20"/>
          <w:lang w:val="en-US" w:eastAsia="zh-CN"/>
        </w:rPr>
        <w:t>.</w:t>
      </w:r>
    </w:p>
    <w:p w:rsidR="005910B7" w:rsidRPr="001F4C10" w:rsidRDefault="00525F1F" w:rsidP="00425DDB">
      <w:pPr>
        <w:numPr>
          <w:ilvl w:val="0"/>
          <w:numId w:val="13"/>
        </w:num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>IP solution with RoHC is more suitable to</w:t>
      </w:r>
      <w:r w:rsidR="00E150A3" w:rsidRPr="00E150A3">
        <w:rPr>
          <w:b/>
          <w:bCs/>
          <w:szCs w:val="20"/>
          <w:lang w:val="en-US" w:eastAsia="zh-CN"/>
        </w:rPr>
        <w:t xml:space="preserve"> </w:t>
      </w:r>
      <w:r w:rsidR="00E150A3">
        <w:rPr>
          <w:b/>
          <w:bCs/>
          <w:szCs w:val="20"/>
          <w:lang w:val="en-US" w:eastAsia="zh-CN"/>
        </w:rPr>
        <w:t>be used for</w:t>
      </w:r>
      <w:r w:rsidRPr="001F4C10">
        <w:rPr>
          <w:b/>
          <w:bCs/>
          <w:szCs w:val="20"/>
          <w:lang w:val="en-US" w:eastAsia="zh-CN"/>
        </w:rPr>
        <w:t xml:space="preserve"> support</w:t>
      </w:r>
      <w:r w:rsidR="00E150A3">
        <w:rPr>
          <w:b/>
          <w:bCs/>
          <w:szCs w:val="20"/>
          <w:lang w:val="en-US" w:eastAsia="zh-CN"/>
        </w:rPr>
        <w:t>ing</w:t>
      </w:r>
      <w:r w:rsidRPr="001F4C10">
        <w:rPr>
          <w:b/>
          <w:bCs/>
          <w:szCs w:val="20"/>
          <w:lang w:val="en-US" w:eastAsia="zh-CN"/>
        </w:rPr>
        <w:t xml:space="preserve"> voice than </w:t>
      </w:r>
      <w:r w:rsidR="00E150A3">
        <w:rPr>
          <w:b/>
          <w:bCs/>
          <w:szCs w:val="20"/>
          <w:lang w:val="en-US" w:eastAsia="zh-CN"/>
        </w:rPr>
        <w:t>N</w:t>
      </w:r>
      <w:r w:rsidR="00E150A3" w:rsidRPr="001F4C10">
        <w:rPr>
          <w:b/>
          <w:bCs/>
          <w:szCs w:val="20"/>
          <w:lang w:val="en-US" w:eastAsia="zh-CN"/>
        </w:rPr>
        <w:t>on</w:t>
      </w:r>
      <w:r w:rsidRPr="001F4C10">
        <w:rPr>
          <w:b/>
          <w:bCs/>
          <w:szCs w:val="20"/>
          <w:lang w:val="en-US" w:eastAsia="zh-CN"/>
        </w:rPr>
        <w:t>-IP solution</w:t>
      </w:r>
      <w:r w:rsidR="00E150A3" w:rsidRPr="00E150A3">
        <w:rPr>
          <w:b/>
          <w:bCs/>
          <w:szCs w:val="20"/>
          <w:lang w:val="en-US" w:eastAsia="zh-CN"/>
        </w:rPr>
        <w:t xml:space="preserve"> </w:t>
      </w:r>
      <w:r w:rsidR="00E150A3">
        <w:rPr>
          <w:b/>
          <w:bCs/>
          <w:szCs w:val="20"/>
          <w:lang w:val="en-US" w:eastAsia="zh-CN"/>
        </w:rPr>
        <w:t xml:space="preserve">because of its </w:t>
      </w:r>
      <w:r w:rsidR="00E150A3" w:rsidRPr="001F4C10">
        <w:rPr>
          <w:b/>
          <w:bCs/>
          <w:szCs w:val="20"/>
          <w:lang w:val="en-US" w:eastAsia="zh-CN"/>
        </w:rPr>
        <w:t>less protocol header</w:t>
      </w:r>
      <w:r w:rsidR="00E150A3">
        <w:rPr>
          <w:b/>
          <w:bCs/>
          <w:szCs w:val="20"/>
          <w:lang w:val="en-US" w:eastAsia="zh-CN"/>
        </w:rPr>
        <w:t xml:space="preserve"> size</w:t>
      </w:r>
      <w:r w:rsidRPr="001F4C10">
        <w:rPr>
          <w:b/>
          <w:bCs/>
          <w:szCs w:val="20"/>
          <w:lang w:val="en-US" w:eastAsia="zh-CN"/>
        </w:rPr>
        <w:t>, unless new header compression</w:t>
      </w:r>
      <w:r w:rsidR="00425DDB" w:rsidRPr="00425DDB">
        <w:t xml:space="preserve"> </w:t>
      </w:r>
      <w:r w:rsidR="00425DDB" w:rsidRPr="00425DDB">
        <w:rPr>
          <w:b/>
          <w:bCs/>
          <w:szCs w:val="20"/>
          <w:lang w:val="en-US" w:eastAsia="zh-CN"/>
        </w:rPr>
        <w:t>mechanism</w:t>
      </w:r>
      <w:r w:rsidRPr="001F4C10">
        <w:rPr>
          <w:b/>
          <w:bCs/>
          <w:szCs w:val="20"/>
          <w:lang w:val="en-US" w:eastAsia="zh-CN"/>
        </w:rPr>
        <w:t xml:space="preserve"> is introduced, which </w:t>
      </w:r>
      <w:r w:rsidR="00E150A3">
        <w:rPr>
          <w:b/>
          <w:bCs/>
          <w:szCs w:val="20"/>
          <w:lang w:val="en-US" w:eastAsia="zh-CN"/>
        </w:rPr>
        <w:t xml:space="preserve">may </w:t>
      </w:r>
      <w:r w:rsidRPr="001F4C10">
        <w:rPr>
          <w:b/>
          <w:bCs/>
          <w:szCs w:val="20"/>
          <w:lang w:val="en-US" w:eastAsia="zh-CN"/>
        </w:rPr>
        <w:t xml:space="preserve">need </w:t>
      </w:r>
      <w:r w:rsidR="00E150A3">
        <w:rPr>
          <w:b/>
          <w:bCs/>
          <w:szCs w:val="20"/>
          <w:lang w:val="en-US" w:eastAsia="zh-CN"/>
        </w:rPr>
        <w:t>much evaluation and work in other working group</w:t>
      </w:r>
      <w:r w:rsidR="00007326">
        <w:rPr>
          <w:b/>
          <w:bCs/>
          <w:szCs w:val="20"/>
          <w:lang w:val="en-US" w:eastAsia="zh-CN"/>
        </w:rPr>
        <w:t>s</w:t>
      </w:r>
      <w:r w:rsidRPr="001F4C10">
        <w:rPr>
          <w:b/>
          <w:bCs/>
          <w:szCs w:val="20"/>
          <w:lang w:val="en-US" w:eastAsia="zh-CN"/>
        </w:rPr>
        <w:t xml:space="preserve">. </w:t>
      </w:r>
    </w:p>
    <w:p w:rsidR="005910B7" w:rsidRPr="001F4C10" w:rsidRDefault="00207E5F" w:rsidP="00425DDB">
      <w:pPr>
        <w:numPr>
          <w:ilvl w:val="0"/>
          <w:numId w:val="13"/>
        </w:numPr>
        <w:snapToGrid w:val="0"/>
        <w:spacing w:after="10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To include t</w:t>
      </w:r>
      <w:r w:rsidR="00525F1F" w:rsidRPr="001F4C10">
        <w:rPr>
          <w:b/>
          <w:bCs/>
          <w:szCs w:val="20"/>
          <w:lang w:val="en-US" w:eastAsia="zh-CN"/>
        </w:rPr>
        <w:t xml:space="preserve">he header size </w:t>
      </w:r>
      <w:r>
        <w:rPr>
          <w:b/>
          <w:bCs/>
          <w:szCs w:val="20"/>
          <w:lang w:val="en-US" w:eastAsia="zh-CN"/>
        </w:rPr>
        <w:t xml:space="preserve">evaluation </w:t>
      </w:r>
      <w:r w:rsidR="00525F1F" w:rsidRPr="001F4C10">
        <w:rPr>
          <w:b/>
          <w:bCs/>
          <w:szCs w:val="20"/>
          <w:lang w:val="en-US" w:eastAsia="zh-CN"/>
        </w:rPr>
        <w:t>table</w:t>
      </w:r>
      <w:r>
        <w:rPr>
          <w:b/>
          <w:bCs/>
          <w:szCs w:val="20"/>
          <w:lang w:val="en-US" w:eastAsia="zh-CN"/>
        </w:rPr>
        <w:t xml:space="preserve"> as reference</w:t>
      </w:r>
      <w:r w:rsidR="00525F1F" w:rsidRPr="001F4C10">
        <w:rPr>
          <w:b/>
          <w:bCs/>
          <w:szCs w:val="20"/>
          <w:lang w:val="en-US" w:eastAsia="zh-CN"/>
        </w:rPr>
        <w:t>.</w:t>
      </w:r>
    </w:p>
    <w:p w:rsidR="005910B7" w:rsidRPr="001F4C10" w:rsidRDefault="00525F1F" w:rsidP="001F4C10">
      <w:pPr>
        <w:snapToGrid w:val="0"/>
        <w:spacing w:after="100"/>
        <w:rPr>
          <w:szCs w:val="20"/>
          <w:lang w:val="en-US" w:eastAsia="zh-CN"/>
        </w:rPr>
      </w:pPr>
      <w:r w:rsidRPr="001F4C10">
        <w:rPr>
          <w:szCs w:val="20"/>
          <w:lang w:val="en-US" w:eastAsia="zh-CN"/>
        </w:rPr>
        <w:lastRenderedPageBreak/>
        <w:t xml:space="preserve">Based on the Proposal 2, the </w:t>
      </w:r>
      <w:r w:rsidR="00E150A3">
        <w:rPr>
          <w:szCs w:val="20"/>
          <w:lang w:val="en-US" w:eastAsia="zh-CN"/>
        </w:rPr>
        <w:t>draft r</w:t>
      </w:r>
      <w:r w:rsidRPr="001F4C10">
        <w:rPr>
          <w:szCs w:val="20"/>
          <w:lang w:val="en-US" w:eastAsia="zh-CN"/>
        </w:rPr>
        <w:t xml:space="preserve">eply LS </w:t>
      </w:r>
      <w:r w:rsidR="00E150A3">
        <w:rPr>
          <w:szCs w:val="20"/>
          <w:lang w:val="en-US" w:eastAsia="zh-CN"/>
        </w:rPr>
        <w:t xml:space="preserve">from RAN2 </w:t>
      </w:r>
      <w:r w:rsidRPr="001F4C10">
        <w:rPr>
          <w:szCs w:val="20"/>
          <w:lang w:val="en-US" w:eastAsia="zh-CN"/>
        </w:rPr>
        <w:t>is provided in the appendix.</w:t>
      </w:r>
    </w:p>
    <w:p w:rsidR="005910B7" w:rsidRPr="003066F9" w:rsidRDefault="00525F1F" w:rsidP="00B9355D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120" w:after="120" w:line="36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</w:pPr>
      <w:r w:rsidRPr="003066F9"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  <w:t>Conclusion</w:t>
      </w:r>
    </w:p>
    <w:p w:rsidR="005910B7" w:rsidRDefault="00525F1F" w:rsidP="001F4C10">
      <w:pPr>
        <w:spacing w:before="120" w:after="100"/>
      </w:pPr>
      <w:r>
        <w:t>The following observations</w:t>
      </w:r>
      <w:r>
        <w:rPr>
          <w:rFonts w:hint="eastAsia"/>
          <w:lang w:val="en-US" w:eastAsia="zh-CN"/>
        </w:rPr>
        <w:t xml:space="preserve"> and </w:t>
      </w:r>
      <w:r>
        <w:t xml:space="preserve">proposals are made: </w:t>
      </w:r>
    </w:p>
    <w:p w:rsidR="00CE15BF" w:rsidRDefault="00CE15BF" w:rsidP="00CE15BF">
      <w:pPr>
        <w:snapToGrid w:val="0"/>
        <w:spacing w:before="60" w:after="100" w:line="264" w:lineRule="auto"/>
        <w:rPr>
          <w:b/>
          <w:lang w:val="en-US" w:eastAsia="zh-CN"/>
        </w:rPr>
      </w:pPr>
      <w:r w:rsidRPr="00AA0CDA">
        <w:rPr>
          <w:rFonts w:hint="eastAsia"/>
          <w:b/>
          <w:lang w:val="en-US" w:eastAsia="zh-CN"/>
        </w:rPr>
        <w:t xml:space="preserve">Observation 1: The </w:t>
      </w:r>
      <w:r w:rsidRPr="00AA0CDA">
        <w:rPr>
          <w:b/>
          <w:lang w:val="en-US" w:eastAsia="zh-CN"/>
        </w:rPr>
        <w:t>“</w:t>
      </w:r>
      <w:r w:rsidRPr="00AA0CDA">
        <w:rPr>
          <w:rFonts w:hint="eastAsia"/>
          <w:b/>
          <w:lang w:val="en-US" w:eastAsia="zh-CN"/>
        </w:rPr>
        <w:t>R</w:t>
      </w:r>
      <w:r w:rsidRPr="00AA0CDA">
        <w:rPr>
          <w:b/>
          <w:lang w:val="en-US" w:eastAsia="zh-CN"/>
        </w:rPr>
        <w:t>”</w:t>
      </w:r>
      <w:r w:rsidRPr="00AA0CDA">
        <w:rPr>
          <w:rFonts w:hint="eastAsia"/>
          <w:b/>
          <w:lang w:val="en-US" w:eastAsia="zh-CN"/>
        </w:rPr>
        <w:t xml:space="preserve"> field in MAC subheader has already be used for </w:t>
      </w:r>
      <w:r>
        <w:rPr>
          <w:b/>
          <w:lang w:val="en-US" w:eastAsia="zh-CN"/>
        </w:rPr>
        <w:t>DCQR function</w:t>
      </w:r>
      <w:r w:rsidRPr="00AA0CDA">
        <w:rPr>
          <w:b/>
          <w:lang w:val="en-US" w:eastAsia="zh-CN"/>
        </w:rPr>
        <w:t xml:space="preserve"> and the</w:t>
      </w:r>
      <w:r w:rsidRPr="00AA0CDA">
        <w:rPr>
          <w:rFonts w:hint="eastAsia"/>
          <w:b/>
          <w:lang w:val="en-US" w:eastAsia="zh-CN"/>
        </w:rPr>
        <w:t xml:space="preserve"> </w:t>
      </w:r>
      <w:r w:rsidRPr="00AA0CDA">
        <w:rPr>
          <w:b/>
          <w:lang w:val="en-US" w:eastAsia="zh-CN"/>
        </w:rPr>
        <w:t>“</w:t>
      </w:r>
      <w:r w:rsidRPr="00AA0CDA">
        <w:rPr>
          <w:rFonts w:hint="eastAsia"/>
          <w:b/>
          <w:lang w:val="en-US" w:eastAsia="zh-CN"/>
        </w:rPr>
        <w:t>L</w:t>
      </w:r>
      <w:r w:rsidRPr="00AA0CDA">
        <w:rPr>
          <w:b/>
          <w:lang w:val="en-US" w:eastAsia="zh-CN"/>
        </w:rPr>
        <w:t>”</w:t>
      </w:r>
      <w:r w:rsidRPr="00AA0CDA">
        <w:rPr>
          <w:rFonts w:hint="eastAsia"/>
          <w:b/>
          <w:lang w:val="en-US" w:eastAsia="zh-CN"/>
        </w:rPr>
        <w:t xml:space="preserve"> field is necessary for </w:t>
      </w:r>
      <w:r>
        <w:rPr>
          <w:b/>
          <w:lang w:val="en-US" w:eastAsia="zh-CN"/>
        </w:rPr>
        <w:t>indicating the length of voice</w:t>
      </w:r>
      <w:r w:rsidRPr="00AA0CDA">
        <w:rPr>
          <w:rFonts w:hint="eastAsia"/>
          <w:b/>
          <w:lang w:val="en-US" w:eastAsia="zh-CN"/>
        </w:rPr>
        <w:t xml:space="preserve"> </w:t>
      </w:r>
      <w:r w:rsidRPr="00AA0CDA">
        <w:rPr>
          <w:b/>
          <w:lang w:val="en-US" w:eastAsia="zh-CN"/>
        </w:rPr>
        <w:t xml:space="preserve">MAC </w:t>
      </w:r>
      <w:r w:rsidRPr="00AA0CDA">
        <w:rPr>
          <w:rFonts w:hint="eastAsia"/>
          <w:b/>
          <w:lang w:val="en-US" w:eastAsia="zh-CN"/>
        </w:rPr>
        <w:t xml:space="preserve">SDU, </w:t>
      </w:r>
      <w:r w:rsidRPr="00AA0CDA">
        <w:rPr>
          <w:b/>
          <w:lang w:val="en-US" w:eastAsia="zh-CN"/>
        </w:rPr>
        <w:t xml:space="preserve">so </w:t>
      </w:r>
      <w:r w:rsidRPr="00AA0CDA">
        <w:rPr>
          <w:rFonts w:hint="eastAsia"/>
          <w:b/>
          <w:lang w:val="en-US" w:eastAsia="zh-CN"/>
        </w:rPr>
        <w:t xml:space="preserve">it is impossible to define </w:t>
      </w:r>
      <w:r>
        <w:rPr>
          <w:b/>
          <w:lang w:val="en-US" w:eastAsia="zh-CN"/>
        </w:rPr>
        <w:t xml:space="preserve">only </w:t>
      </w:r>
      <w:r w:rsidRPr="00AA0CDA">
        <w:rPr>
          <w:rFonts w:hint="eastAsia"/>
          <w:b/>
          <w:lang w:val="en-US" w:eastAsia="zh-CN"/>
        </w:rPr>
        <w:t>a 1 byte MAC subheader</w:t>
      </w:r>
      <w:r w:rsidRPr="00AA0CDA">
        <w:rPr>
          <w:b/>
          <w:lang w:val="en-US" w:eastAsia="zh-CN"/>
        </w:rPr>
        <w:t xml:space="preserve"> for voice packet</w:t>
      </w:r>
      <w:r w:rsidRPr="00AA0CDA">
        <w:rPr>
          <w:rFonts w:hint="eastAsia"/>
          <w:b/>
          <w:lang w:val="en-US" w:eastAsia="zh-CN"/>
        </w:rPr>
        <w:t xml:space="preserve">. Two bytes MAC subheader with 7-bits L field is the </w:t>
      </w:r>
      <w:r w:rsidRPr="00AA0CDA">
        <w:rPr>
          <w:b/>
          <w:lang w:val="en-US" w:eastAsia="zh-CN"/>
        </w:rPr>
        <w:t>minimum MAC header length</w:t>
      </w:r>
      <w:r w:rsidRPr="00AA0CDA">
        <w:rPr>
          <w:rFonts w:hint="eastAsia"/>
          <w:b/>
          <w:lang w:val="en-US" w:eastAsia="zh-CN"/>
        </w:rPr>
        <w:t xml:space="preserve"> that can be used for voice transmission.</w:t>
      </w:r>
    </w:p>
    <w:p w:rsidR="00CE15BF" w:rsidRPr="00B9355D" w:rsidRDefault="00CE15BF" w:rsidP="00CE15BF">
      <w:pPr>
        <w:snapToGrid w:val="0"/>
        <w:spacing w:before="60" w:after="100" w:line="264" w:lineRule="auto"/>
        <w:rPr>
          <w:b/>
          <w:lang w:val="en-US" w:eastAsia="zh-CN"/>
        </w:rPr>
      </w:pPr>
      <w:r w:rsidRPr="00B9355D">
        <w:rPr>
          <w:rFonts w:hint="eastAsia"/>
          <w:b/>
          <w:lang w:val="en-US" w:eastAsia="zh-CN"/>
        </w:rPr>
        <w:t>Observation 2: Based on the current specification</w:t>
      </w:r>
      <w:r>
        <w:rPr>
          <w:b/>
          <w:lang w:val="en-US" w:eastAsia="zh-CN"/>
        </w:rPr>
        <w:t xml:space="preserve">s and under </w:t>
      </w:r>
      <w:r w:rsidRPr="001C770D">
        <w:rPr>
          <w:b/>
          <w:lang w:val="en-US" w:eastAsia="zh-CN"/>
        </w:rPr>
        <w:t>the same other conditions</w:t>
      </w:r>
      <w:r w:rsidRPr="00B9355D">
        <w:rPr>
          <w:rFonts w:hint="eastAsia"/>
          <w:b/>
          <w:lang w:val="en-US" w:eastAsia="zh-CN"/>
        </w:rPr>
        <w:t>:</w:t>
      </w:r>
    </w:p>
    <w:p w:rsidR="00CE15BF" w:rsidRPr="00B9355D" w:rsidRDefault="00CE15BF" w:rsidP="00CE15BF">
      <w:pPr>
        <w:pStyle w:val="afd"/>
        <w:numPr>
          <w:ilvl w:val="0"/>
          <w:numId w:val="10"/>
        </w:numPr>
        <w:snapToGrid w:val="0"/>
        <w:spacing w:before="60" w:after="100" w:line="264" w:lineRule="auto"/>
        <w:ind w:firstLineChars="0"/>
        <w:rPr>
          <w:b/>
          <w:lang w:val="en-US" w:eastAsia="zh-CN"/>
        </w:rPr>
      </w:pPr>
      <w:r w:rsidRPr="00B9355D">
        <w:rPr>
          <w:rFonts w:hint="eastAsia"/>
          <w:b/>
          <w:lang w:val="en-US" w:eastAsia="zh-CN"/>
        </w:rPr>
        <w:t xml:space="preserve">The header </w:t>
      </w:r>
      <w:r>
        <w:rPr>
          <w:b/>
          <w:lang w:val="en-US" w:eastAsia="zh-CN"/>
        </w:rPr>
        <w:t xml:space="preserve">size </w:t>
      </w:r>
      <w:r w:rsidRPr="00B9355D">
        <w:rPr>
          <w:rFonts w:hint="eastAsia"/>
          <w:b/>
          <w:lang w:val="en-US" w:eastAsia="zh-CN"/>
        </w:rPr>
        <w:t xml:space="preserve">of UP solution is </w:t>
      </w:r>
      <w:r>
        <w:rPr>
          <w:b/>
          <w:lang w:val="en-US" w:eastAsia="zh-CN"/>
        </w:rPr>
        <w:t xml:space="preserve">at least 8bytes </w:t>
      </w:r>
      <w:r w:rsidRPr="00B9355D">
        <w:rPr>
          <w:rFonts w:hint="eastAsia"/>
          <w:b/>
          <w:lang w:val="en-US" w:eastAsia="zh-CN"/>
        </w:rPr>
        <w:t>less than that of CP solution</w:t>
      </w:r>
      <w:r>
        <w:rPr>
          <w:b/>
          <w:lang w:val="en-US" w:eastAsia="zh-CN"/>
        </w:rPr>
        <w:t>;</w:t>
      </w:r>
      <w:r w:rsidRPr="00B9355D">
        <w:rPr>
          <w:rFonts w:hint="eastAsia"/>
          <w:b/>
          <w:lang w:val="en-US" w:eastAsia="zh-CN"/>
        </w:rPr>
        <w:t xml:space="preserve"> </w:t>
      </w:r>
    </w:p>
    <w:p w:rsidR="00CE15BF" w:rsidRPr="00B9355D" w:rsidRDefault="00CE15BF" w:rsidP="00CE15BF">
      <w:pPr>
        <w:pStyle w:val="afd"/>
        <w:numPr>
          <w:ilvl w:val="0"/>
          <w:numId w:val="10"/>
        </w:numPr>
        <w:snapToGrid w:val="0"/>
        <w:spacing w:before="60" w:after="100" w:line="264" w:lineRule="auto"/>
        <w:ind w:firstLineChars="0"/>
        <w:rPr>
          <w:b/>
          <w:lang w:val="en-US" w:eastAsia="zh-CN"/>
        </w:rPr>
      </w:pPr>
      <w:r w:rsidRPr="00B9355D">
        <w:rPr>
          <w:rFonts w:hint="eastAsia"/>
          <w:b/>
          <w:lang w:val="en-US" w:eastAsia="zh-CN"/>
        </w:rPr>
        <w:t xml:space="preserve">The header </w:t>
      </w:r>
      <w:r>
        <w:rPr>
          <w:b/>
          <w:lang w:val="en-US" w:eastAsia="zh-CN"/>
        </w:rPr>
        <w:t xml:space="preserve">size </w:t>
      </w:r>
      <w:r w:rsidRPr="00B9355D">
        <w:rPr>
          <w:rFonts w:hint="eastAsia"/>
          <w:b/>
          <w:lang w:val="en-US" w:eastAsia="zh-CN"/>
        </w:rPr>
        <w:t xml:space="preserve">of IP based </w:t>
      </w:r>
      <w:r>
        <w:rPr>
          <w:b/>
          <w:lang w:val="en-US" w:eastAsia="zh-CN"/>
        </w:rPr>
        <w:t xml:space="preserve">option </w:t>
      </w:r>
      <w:r w:rsidRPr="00B9355D">
        <w:rPr>
          <w:rFonts w:hint="eastAsia"/>
          <w:b/>
          <w:lang w:val="en-US" w:eastAsia="zh-CN"/>
        </w:rPr>
        <w:t xml:space="preserve">with RoHC is </w:t>
      </w:r>
      <w:r>
        <w:rPr>
          <w:b/>
          <w:lang w:val="en-US" w:eastAsia="zh-CN"/>
        </w:rPr>
        <w:t xml:space="preserve">at least 9bytes or even 11bytes </w:t>
      </w:r>
      <w:r w:rsidRPr="00B9355D">
        <w:rPr>
          <w:rFonts w:hint="eastAsia"/>
          <w:b/>
          <w:lang w:val="en-US" w:eastAsia="zh-CN"/>
        </w:rPr>
        <w:t xml:space="preserve">less than that of the </w:t>
      </w:r>
      <w:r>
        <w:rPr>
          <w:b/>
          <w:lang w:val="en-US" w:eastAsia="zh-CN"/>
        </w:rPr>
        <w:t>N</w:t>
      </w:r>
      <w:r w:rsidRPr="00B9355D">
        <w:rPr>
          <w:rFonts w:hint="eastAsia"/>
          <w:b/>
          <w:lang w:val="en-US" w:eastAsia="zh-CN"/>
        </w:rPr>
        <w:t>on-IP based</w:t>
      </w:r>
      <w:r>
        <w:rPr>
          <w:b/>
          <w:lang w:val="en-US" w:eastAsia="zh-CN"/>
        </w:rPr>
        <w:t xml:space="preserve"> option</w:t>
      </w:r>
      <w:r w:rsidRPr="00B9355D">
        <w:rPr>
          <w:rFonts w:hint="eastAsia"/>
          <w:b/>
          <w:lang w:val="en-US" w:eastAsia="zh-CN"/>
        </w:rPr>
        <w:t>.</w:t>
      </w:r>
    </w:p>
    <w:p w:rsidR="00CE15BF" w:rsidRPr="00CE15BF" w:rsidRDefault="00CE15BF" w:rsidP="00CE15BF">
      <w:pPr>
        <w:snapToGrid w:val="0"/>
        <w:spacing w:after="100"/>
        <w:rPr>
          <w:b/>
          <w:bCs/>
          <w:szCs w:val="20"/>
          <w:lang w:val="en-US" w:eastAsia="zh-CN"/>
        </w:rPr>
      </w:pPr>
      <w:r w:rsidRPr="00CE15BF">
        <w:rPr>
          <w:b/>
          <w:bCs/>
          <w:szCs w:val="20"/>
          <w:lang w:val="en-US" w:eastAsia="zh-CN"/>
        </w:rPr>
        <w:t xml:space="preserve">Observation 3: Based on the current specifications, supporting IMS voice over CP solution impacts AS layer specifications much more than that over UP solution. </w:t>
      </w:r>
    </w:p>
    <w:p w:rsidR="00CE15BF" w:rsidRPr="00CE15BF" w:rsidRDefault="00CE15BF" w:rsidP="00CE15BF">
      <w:pPr>
        <w:snapToGrid w:val="0"/>
        <w:spacing w:before="60" w:after="100" w:line="264" w:lineRule="auto"/>
        <w:rPr>
          <w:lang w:val="en-US"/>
        </w:rPr>
      </w:pPr>
    </w:p>
    <w:p w:rsidR="00CE15BF" w:rsidRPr="001F4C10" w:rsidRDefault="00CE15BF" w:rsidP="00CE15BF">
      <w:p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>Proposal 1:</w:t>
      </w:r>
      <w:r>
        <w:rPr>
          <w:b/>
          <w:bCs/>
          <w:szCs w:val="20"/>
          <w:lang w:val="en-US" w:eastAsia="zh-CN"/>
        </w:rPr>
        <w:t xml:space="preserve"> To u</w:t>
      </w:r>
      <w:r w:rsidRPr="001F4C10">
        <w:rPr>
          <w:b/>
          <w:bCs/>
          <w:szCs w:val="20"/>
          <w:lang w:val="en-US" w:eastAsia="zh-CN"/>
        </w:rPr>
        <w:t xml:space="preserve">se UP solution </w:t>
      </w:r>
      <w:r>
        <w:rPr>
          <w:b/>
          <w:bCs/>
          <w:szCs w:val="20"/>
          <w:lang w:val="en-US" w:eastAsia="zh-CN"/>
        </w:rPr>
        <w:t>for</w:t>
      </w:r>
      <w:r w:rsidRPr="001F4C10">
        <w:rPr>
          <w:b/>
          <w:bCs/>
          <w:szCs w:val="20"/>
          <w:lang w:val="en-US" w:eastAsia="zh-CN"/>
        </w:rPr>
        <w:t xml:space="preserve"> support</w:t>
      </w:r>
      <w:r>
        <w:rPr>
          <w:b/>
          <w:bCs/>
          <w:szCs w:val="20"/>
          <w:lang w:val="en-US" w:eastAsia="zh-CN"/>
        </w:rPr>
        <w:t>ing</w:t>
      </w:r>
      <w:r w:rsidRPr="001F4C10">
        <w:rPr>
          <w:b/>
          <w:bCs/>
          <w:szCs w:val="20"/>
          <w:lang w:val="en-US" w:eastAsia="zh-CN"/>
        </w:rPr>
        <w:t xml:space="preserve"> voice </w:t>
      </w:r>
      <w:r>
        <w:rPr>
          <w:b/>
          <w:bCs/>
          <w:szCs w:val="20"/>
          <w:lang w:val="en-US" w:eastAsia="zh-CN"/>
        </w:rPr>
        <w:t xml:space="preserve">service </w:t>
      </w:r>
      <w:r w:rsidRPr="001F4C10">
        <w:rPr>
          <w:b/>
          <w:bCs/>
          <w:szCs w:val="20"/>
          <w:lang w:val="en-US" w:eastAsia="zh-CN"/>
        </w:rPr>
        <w:t xml:space="preserve">over </w:t>
      </w:r>
      <w:r>
        <w:rPr>
          <w:b/>
          <w:bCs/>
          <w:szCs w:val="20"/>
          <w:lang w:val="en-US" w:eastAsia="zh-CN"/>
        </w:rPr>
        <w:t>NB-</w:t>
      </w:r>
      <w:r w:rsidRPr="001F4C10">
        <w:rPr>
          <w:b/>
          <w:bCs/>
          <w:szCs w:val="20"/>
          <w:lang w:val="en-US" w:eastAsia="zh-CN"/>
        </w:rPr>
        <w:t>IoT NTN.</w:t>
      </w:r>
    </w:p>
    <w:p w:rsidR="00D6363B" w:rsidRPr="001F4C10" w:rsidRDefault="00D6363B" w:rsidP="00D6363B">
      <w:p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 xml:space="preserve">Proposal 2: </w:t>
      </w:r>
      <w:r>
        <w:rPr>
          <w:b/>
          <w:bCs/>
          <w:szCs w:val="20"/>
          <w:lang w:val="en-US" w:eastAsia="zh-CN"/>
        </w:rPr>
        <w:t>RAN2 sends r</w:t>
      </w:r>
      <w:r w:rsidRPr="001F4C10">
        <w:rPr>
          <w:b/>
          <w:bCs/>
          <w:szCs w:val="20"/>
          <w:lang w:val="en-US" w:eastAsia="zh-CN"/>
        </w:rPr>
        <w:t xml:space="preserve">eply </w:t>
      </w:r>
      <w:r>
        <w:rPr>
          <w:b/>
          <w:bCs/>
          <w:szCs w:val="20"/>
          <w:lang w:val="en-US" w:eastAsia="zh-CN"/>
        </w:rPr>
        <w:t xml:space="preserve">LS to </w:t>
      </w:r>
      <w:r w:rsidRPr="001F4C10">
        <w:rPr>
          <w:b/>
          <w:bCs/>
          <w:szCs w:val="20"/>
          <w:lang w:val="en-US" w:eastAsia="zh-CN"/>
        </w:rPr>
        <w:t>the SA4 LS</w:t>
      </w:r>
      <w:r>
        <w:rPr>
          <w:b/>
          <w:bCs/>
          <w:szCs w:val="20"/>
          <w:lang w:val="en-US" w:eastAsia="zh-CN"/>
        </w:rPr>
        <w:t>,</w:t>
      </w:r>
      <w:r w:rsidRPr="001F4C10">
        <w:rPr>
          <w:b/>
          <w:b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indicating</w:t>
      </w:r>
      <w:r w:rsidRPr="001F4C10">
        <w:rPr>
          <w:b/>
          <w:bCs/>
          <w:szCs w:val="20"/>
          <w:lang w:val="en-US" w:eastAsia="zh-CN"/>
        </w:rPr>
        <w:t xml:space="preserve"> that:</w:t>
      </w:r>
    </w:p>
    <w:p w:rsidR="00CE15BF" w:rsidRPr="001F4C10" w:rsidRDefault="00CE15BF" w:rsidP="00CE15BF">
      <w:pPr>
        <w:numPr>
          <w:ilvl w:val="0"/>
          <w:numId w:val="13"/>
        </w:num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>A packet overhead of 1 byte of MAC subheader for voice transmission is not realistic</w:t>
      </w:r>
      <w:r>
        <w:rPr>
          <w:b/>
          <w:bCs/>
          <w:szCs w:val="20"/>
          <w:lang w:val="en-US" w:eastAsia="zh-CN"/>
        </w:rPr>
        <w:t>. T</w:t>
      </w:r>
      <w:r w:rsidRPr="001F4C10">
        <w:rPr>
          <w:b/>
          <w:bCs/>
          <w:szCs w:val="20"/>
          <w:lang w:val="en-US" w:eastAsia="zh-CN"/>
        </w:rPr>
        <w:t>wo bytes MAC subheader</w:t>
      </w:r>
      <w:r w:rsidRPr="00AA0CDA">
        <w:rPr>
          <w:rFonts w:hint="eastAsia"/>
          <w:b/>
          <w:lang w:val="en-US" w:eastAsia="zh-CN"/>
        </w:rPr>
        <w:t xml:space="preserve"> with 7-bits L field</w:t>
      </w:r>
      <w:r w:rsidRPr="001F4C10">
        <w:rPr>
          <w:b/>
          <w:bCs/>
          <w:szCs w:val="20"/>
          <w:lang w:val="en-US" w:eastAsia="zh-CN"/>
        </w:rPr>
        <w:t xml:space="preserve"> is the</w:t>
      </w:r>
      <w:r>
        <w:rPr>
          <w:b/>
          <w:bCs/>
          <w:szCs w:val="20"/>
          <w:lang w:val="en-US" w:eastAsia="zh-CN"/>
        </w:rPr>
        <w:t xml:space="preserve"> minimum</w:t>
      </w:r>
      <w:r w:rsidRPr="001F4C10">
        <w:rPr>
          <w:b/>
          <w:bCs/>
          <w:szCs w:val="20"/>
          <w:lang w:val="en-US" w:eastAsia="zh-CN"/>
        </w:rPr>
        <w:t xml:space="preserve"> MAC</w:t>
      </w:r>
      <w:r>
        <w:rPr>
          <w:b/>
          <w:bCs/>
          <w:szCs w:val="20"/>
          <w:lang w:val="en-US" w:eastAsia="zh-CN"/>
        </w:rPr>
        <w:t xml:space="preserve"> </w:t>
      </w:r>
      <w:r w:rsidRPr="00AA0CDA">
        <w:rPr>
          <w:b/>
          <w:lang w:val="en-US" w:eastAsia="zh-CN"/>
        </w:rPr>
        <w:t>header length</w:t>
      </w:r>
      <w:r w:rsidRPr="001F4C10">
        <w:rPr>
          <w:b/>
          <w:bCs/>
          <w:szCs w:val="20"/>
          <w:lang w:val="en-US" w:eastAsia="zh-CN"/>
        </w:rPr>
        <w:t xml:space="preserve"> that can be used for voice transmission.</w:t>
      </w:r>
    </w:p>
    <w:p w:rsidR="00CE15BF" w:rsidRPr="001F4C10" w:rsidRDefault="00CE15BF" w:rsidP="00CE15BF">
      <w:pPr>
        <w:numPr>
          <w:ilvl w:val="0"/>
          <w:numId w:val="13"/>
        </w:num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 xml:space="preserve">UP solution is more suitable to </w:t>
      </w:r>
      <w:r>
        <w:rPr>
          <w:b/>
          <w:bCs/>
          <w:szCs w:val="20"/>
          <w:lang w:val="en-US" w:eastAsia="zh-CN"/>
        </w:rPr>
        <w:t xml:space="preserve">be used for </w:t>
      </w:r>
      <w:r w:rsidRPr="001F4C10">
        <w:rPr>
          <w:b/>
          <w:bCs/>
          <w:szCs w:val="20"/>
          <w:lang w:val="en-US" w:eastAsia="zh-CN"/>
        </w:rPr>
        <w:t>support</w:t>
      </w:r>
      <w:r>
        <w:rPr>
          <w:b/>
          <w:bCs/>
          <w:szCs w:val="20"/>
          <w:lang w:val="en-US" w:eastAsia="zh-CN"/>
        </w:rPr>
        <w:t>ing</w:t>
      </w:r>
      <w:r w:rsidRPr="001F4C10">
        <w:rPr>
          <w:b/>
          <w:bCs/>
          <w:szCs w:val="20"/>
          <w:lang w:val="en-US" w:eastAsia="zh-CN"/>
        </w:rPr>
        <w:t xml:space="preserve"> voice than CP </w:t>
      </w:r>
      <w:r>
        <w:rPr>
          <w:b/>
          <w:bCs/>
          <w:szCs w:val="20"/>
          <w:lang w:val="en-US" w:eastAsia="zh-CN"/>
        </w:rPr>
        <w:t xml:space="preserve">solution because of its </w:t>
      </w:r>
      <w:r w:rsidRPr="001F4C10">
        <w:rPr>
          <w:b/>
          <w:bCs/>
          <w:szCs w:val="20"/>
          <w:lang w:val="en-US" w:eastAsia="zh-CN"/>
        </w:rPr>
        <w:t xml:space="preserve">less protocol header </w:t>
      </w:r>
      <w:r>
        <w:rPr>
          <w:b/>
          <w:bCs/>
          <w:szCs w:val="20"/>
          <w:lang w:val="en-US" w:eastAsia="zh-CN"/>
        </w:rPr>
        <w:t xml:space="preserve">size </w:t>
      </w:r>
      <w:r w:rsidRPr="001F4C10">
        <w:rPr>
          <w:b/>
          <w:bCs/>
          <w:szCs w:val="20"/>
          <w:lang w:val="en-US" w:eastAsia="zh-CN"/>
        </w:rPr>
        <w:t>and less specification impact</w:t>
      </w:r>
      <w:r>
        <w:rPr>
          <w:b/>
          <w:bCs/>
          <w:szCs w:val="20"/>
          <w:lang w:val="en-US" w:eastAsia="zh-CN"/>
        </w:rPr>
        <w:t>s</w:t>
      </w:r>
      <w:r w:rsidRPr="001F4C10">
        <w:rPr>
          <w:b/>
          <w:bCs/>
          <w:szCs w:val="20"/>
          <w:lang w:val="en-US" w:eastAsia="zh-CN"/>
        </w:rPr>
        <w:t>.</w:t>
      </w:r>
    </w:p>
    <w:p w:rsidR="00CE15BF" w:rsidRPr="001F4C10" w:rsidRDefault="00CE15BF" w:rsidP="00CE15BF">
      <w:pPr>
        <w:numPr>
          <w:ilvl w:val="0"/>
          <w:numId w:val="13"/>
        </w:numPr>
        <w:snapToGrid w:val="0"/>
        <w:spacing w:after="100"/>
        <w:rPr>
          <w:b/>
          <w:bCs/>
          <w:szCs w:val="20"/>
          <w:lang w:val="en-US" w:eastAsia="zh-CN"/>
        </w:rPr>
      </w:pPr>
      <w:r w:rsidRPr="001F4C10">
        <w:rPr>
          <w:b/>
          <w:bCs/>
          <w:szCs w:val="20"/>
          <w:lang w:val="en-US" w:eastAsia="zh-CN"/>
        </w:rPr>
        <w:t>IP solution with RoHC is more suitable to</w:t>
      </w:r>
      <w:r w:rsidRPr="00E150A3">
        <w:rPr>
          <w:b/>
          <w:b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be used for</w:t>
      </w:r>
      <w:r w:rsidRPr="001F4C10">
        <w:rPr>
          <w:b/>
          <w:bCs/>
          <w:szCs w:val="20"/>
          <w:lang w:val="en-US" w:eastAsia="zh-CN"/>
        </w:rPr>
        <w:t xml:space="preserve"> support</w:t>
      </w:r>
      <w:r>
        <w:rPr>
          <w:b/>
          <w:bCs/>
          <w:szCs w:val="20"/>
          <w:lang w:val="en-US" w:eastAsia="zh-CN"/>
        </w:rPr>
        <w:t>ing</w:t>
      </w:r>
      <w:r w:rsidRPr="001F4C10">
        <w:rPr>
          <w:b/>
          <w:bCs/>
          <w:szCs w:val="20"/>
          <w:lang w:val="en-US" w:eastAsia="zh-CN"/>
        </w:rPr>
        <w:t xml:space="preserve"> voice than </w:t>
      </w:r>
      <w:r>
        <w:rPr>
          <w:b/>
          <w:bCs/>
          <w:szCs w:val="20"/>
          <w:lang w:val="en-US" w:eastAsia="zh-CN"/>
        </w:rPr>
        <w:t>N</w:t>
      </w:r>
      <w:r w:rsidRPr="001F4C10">
        <w:rPr>
          <w:b/>
          <w:bCs/>
          <w:szCs w:val="20"/>
          <w:lang w:val="en-US" w:eastAsia="zh-CN"/>
        </w:rPr>
        <w:t>on-IP solution</w:t>
      </w:r>
      <w:r w:rsidRPr="00E150A3">
        <w:rPr>
          <w:b/>
          <w:b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 xml:space="preserve">because of its </w:t>
      </w:r>
      <w:r w:rsidRPr="001F4C10">
        <w:rPr>
          <w:b/>
          <w:bCs/>
          <w:szCs w:val="20"/>
          <w:lang w:val="en-US" w:eastAsia="zh-CN"/>
        </w:rPr>
        <w:t>less protocol header</w:t>
      </w:r>
      <w:r>
        <w:rPr>
          <w:b/>
          <w:bCs/>
          <w:szCs w:val="20"/>
          <w:lang w:val="en-US" w:eastAsia="zh-CN"/>
        </w:rPr>
        <w:t xml:space="preserve"> size</w:t>
      </w:r>
      <w:r w:rsidRPr="001F4C10">
        <w:rPr>
          <w:b/>
          <w:bCs/>
          <w:szCs w:val="20"/>
          <w:lang w:val="en-US" w:eastAsia="zh-CN"/>
        </w:rPr>
        <w:t>, unless new header compression</w:t>
      </w:r>
      <w:r w:rsidRPr="00425DDB">
        <w:t xml:space="preserve"> </w:t>
      </w:r>
      <w:r w:rsidRPr="00425DDB">
        <w:rPr>
          <w:b/>
          <w:bCs/>
          <w:szCs w:val="20"/>
          <w:lang w:val="en-US" w:eastAsia="zh-CN"/>
        </w:rPr>
        <w:t>mechanism</w:t>
      </w:r>
      <w:r w:rsidRPr="001F4C10">
        <w:rPr>
          <w:b/>
          <w:bCs/>
          <w:szCs w:val="20"/>
          <w:lang w:val="en-US" w:eastAsia="zh-CN"/>
        </w:rPr>
        <w:t xml:space="preserve"> is introduced, which </w:t>
      </w:r>
      <w:r>
        <w:rPr>
          <w:b/>
          <w:bCs/>
          <w:szCs w:val="20"/>
          <w:lang w:val="en-US" w:eastAsia="zh-CN"/>
        </w:rPr>
        <w:t xml:space="preserve">may </w:t>
      </w:r>
      <w:r w:rsidRPr="001F4C10">
        <w:rPr>
          <w:b/>
          <w:bCs/>
          <w:szCs w:val="20"/>
          <w:lang w:val="en-US" w:eastAsia="zh-CN"/>
        </w:rPr>
        <w:t xml:space="preserve">need </w:t>
      </w:r>
      <w:r>
        <w:rPr>
          <w:b/>
          <w:bCs/>
          <w:szCs w:val="20"/>
          <w:lang w:val="en-US" w:eastAsia="zh-CN"/>
        </w:rPr>
        <w:t>much evaluation and work in other working groups</w:t>
      </w:r>
      <w:r w:rsidRPr="001F4C10">
        <w:rPr>
          <w:b/>
          <w:bCs/>
          <w:szCs w:val="20"/>
          <w:lang w:val="en-US" w:eastAsia="zh-CN"/>
        </w:rPr>
        <w:t xml:space="preserve">. </w:t>
      </w:r>
    </w:p>
    <w:p w:rsidR="00D6363B" w:rsidRDefault="00CE15BF" w:rsidP="00CE15BF">
      <w:pPr>
        <w:numPr>
          <w:ilvl w:val="0"/>
          <w:numId w:val="13"/>
        </w:numPr>
        <w:snapToGrid w:val="0"/>
        <w:spacing w:after="10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To include t</w:t>
      </w:r>
      <w:r w:rsidRPr="001F4C10">
        <w:rPr>
          <w:b/>
          <w:bCs/>
          <w:szCs w:val="20"/>
          <w:lang w:val="en-US" w:eastAsia="zh-CN"/>
        </w:rPr>
        <w:t xml:space="preserve">he header size </w:t>
      </w:r>
      <w:r>
        <w:rPr>
          <w:b/>
          <w:bCs/>
          <w:szCs w:val="20"/>
          <w:lang w:val="en-US" w:eastAsia="zh-CN"/>
        </w:rPr>
        <w:t xml:space="preserve">evaluation </w:t>
      </w:r>
      <w:r w:rsidRPr="001F4C10">
        <w:rPr>
          <w:b/>
          <w:bCs/>
          <w:szCs w:val="20"/>
          <w:lang w:val="en-US" w:eastAsia="zh-CN"/>
        </w:rPr>
        <w:t>table</w:t>
      </w:r>
      <w:r>
        <w:rPr>
          <w:b/>
          <w:bCs/>
          <w:szCs w:val="20"/>
          <w:lang w:val="en-US" w:eastAsia="zh-CN"/>
        </w:rPr>
        <w:t xml:space="preserve"> as reference</w:t>
      </w:r>
      <w:r w:rsidR="00D6363B" w:rsidRPr="001F4C10">
        <w:rPr>
          <w:b/>
          <w:bCs/>
          <w:szCs w:val="20"/>
          <w:lang w:val="en-US" w:eastAsia="zh-CN"/>
        </w:rPr>
        <w:t>.</w:t>
      </w:r>
    </w:p>
    <w:p w:rsidR="00EC206D" w:rsidRPr="001F4C10" w:rsidRDefault="00EC206D" w:rsidP="00EC206D">
      <w:pPr>
        <w:snapToGrid w:val="0"/>
        <w:spacing w:after="100"/>
        <w:ind w:left="420"/>
        <w:rPr>
          <w:rFonts w:hint="eastAsia"/>
          <w:b/>
          <w:bCs/>
          <w:szCs w:val="20"/>
          <w:lang w:val="en-US" w:eastAsia="zh-CN"/>
        </w:rPr>
      </w:pPr>
    </w:p>
    <w:p w:rsidR="005910B7" w:rsidRPr="00B9355D" w:rsidRDefault="00525F1F" w:rsidP="001F4C10">
      <w:pPr>
        <w:snapToGrid w:val="0"/>
        <w:spacing w:after="100"/>
        <w:rPr>
          <w:szCs w:val="20"/>
          <w:lang w:val="en-US" w:eastAsia="zh-CN"/>
        </w:rPr>
      </w:pPr>
      <w:r w:rsidRPr="00B9355D">
        <w:rPr>
          <w:szCs w:val="20"/>
          <w:lang w:val="en-US" w:eastAsia="zh-CN"/>
        </w:rPr>
        <w:t xml:space="preserve">Based on the Proposal 2, the </w:t>
      </w:r>
      <w:r w:rsidR="00CE15BF">
        <w:rPr>
          <w:szCs w:val="20"/>
          <w:lang w:val="en-US" w:eastAsia="zh-CN"/>
        </w:rPr>
        <w:t xml:space="preserve">draft </w:t>
      </w:r>
      <w:r w:rsidRPr="00B9355D">
        <w:rPr>
          <w:szCs w:val="20"/>
          <w:lang w:val="en-US" w:eastAsia="zh-CN"/>
        </w:rPr>
        <w:t xml:space="preserve">Reply LS </w:t>
      </w:r>
      <w:r w:rsidR="00CE15BF">
        <w:rPr>
          <w:szCs w:val="20"/>
          <w:lang w:val="en-US" w:eastAsia="zh-CN"/>
        </w:rPr>
        <w:t xml:space="preserve">to SA4 LS </w:t>
      </w:r>
      <w:r w:rsidRPr="00B9355D">
        <w:rPr>
          <w:szCs w:val="20"/>
          <w:lang w:val="en-US" w:eastAsia="zh-CN"/>
        </w:rPr>
        <w:t>is provided in the appendix.</w:t>
      </w:r>
    </w:p>
    <w:p w:rsidR="005910B7" w:rsidRPr="003066F9" w:rsidRDefault="00525F1F" w:rsidP="00B9355D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120" w:after="120" w:line="36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</w:pPr>
      <w:bookmarkStart w:id="7" w:name="_Toc18404543"/>
      <w:bookmarkStart w:id="8" w:name="_Toc18413612"/>
      <w:bookmarkStart w:id="9" w:name="_Toc18403976"/>
      <w:r w:rsidRPr="003066F9"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  <w:t>References</w:t>
      </w:r>
      <w:bookmarkEnd w:id="7"/>
      <w:bookmarkEnd w:id="8"/>
      <w:bookmarkEnd w:id="9"/>
    </w:p>
    <w:p w:rsidR="005910B7" w:rsidRDefault="00525F1F" w:rsidP="001F4C10">
      <w:pPr>
        <w:pStyle w:val="af3"/>
        <w:numPr>
          <w:ilvl w:val="0"/>
          <w:numId w:val="8"/>
        </w:numPr>
        <w:snapToGrid w:val="0"/>
        <w:spacing w:before="60" w:beforeAutospacing="0" w:afterAutospacing="0"/>
        <w:rPr>
          <w:rFonts w:cs="Arial"/>
          <w:color w:val="000000"/>
          <w:sz w:val="20"/>
          <w:szCs w:val="20"/>
          <w:lang w:val="en-US" w:eastAsia="zh-CN"/>
        </w:rPr>
      </w:pPr>
      <w:bookmarkStart w:id="10" w:name="_Ref45709611"/>
      <w:r>
        <w:rPr>
          <w:rFonts w:cs="Arial" w:hint="eastAsia"/>
          <w:color w:val="000000"/>
          <w:sz w:val="20"/>
          <w:szCs w:val="20"/>
          <w:lang w:val="en-US" w:eastAsia="zh-CN"/>
        </w:rPr>
        <w:t>R2-2505068_S4-251584 LS on the RAN simulation assumptions for ULBC, RAN2#131, August, 2025</w:t>
      </w:r>
    </w:p>
    <w:p w:rsidR="005910B7" w:rsidRDefault="00525F1F" w:rsidP="001F4C10">
      <w:pPr>
        <w:pStyle w:val="af3"/>
        <w:numPr>
          <w:ilvl w:val="0"/>
          <w:numId w:val="8"/>
        </w:numPr>
        <w:snapToGrid w:val="0"/>
        <w:spacing w:before="60" w:beforeAutospacing="0" w:afterAutospacing="0"/>
        <w:rPr>
          <w:rFonts w:cs="Arial"/>
          <w:color w:val="000000"/>
          <w:sz w:val="20"/>
          <w:szCs w:val="20"/>
          <w:lang w:val="en-US" w:eastAsia="zh-CN"/>
        </w:rPr>
      </w:pPr>
      <w:r>
        <w:rPr>
          <w:rFonts w:cs="Arial" w:hint="eastAsia"/>
          <w:color w:val="000000"/>
          <w:sz w:val="20"/>
          <w:szCs w:val="20"/>
          <w:lang w:val="en-US" w:eastAsia="zh-CN"/>
        </w:rPr>
        <w:t>TS 36.321, V18.4.0 (2025-03), Evolved Universal Terrestrial Radio Access (E-UTRA); Medium Access Control (MAC) protocol specification(Release 18)</w:t>
      </w:r>
    </w:p>
    <w:p w:rsidR="005910B7" w:rsidRDefault="00525F1F" w:rsidP="001F4C10">
      <w:pPr>
        <w:pStyle w:val="af3"/>
        <w:numPr>
          <w:ilvl w:val="0"/>
          <w:numId w:val="8"/>
        </w:numPr>
        <w:snapToGrid w:val="0"/>
        <w:spacing w:before="60" w:beforeAutospacing="0" w:afterAutospacing="0"/>
        <w:rPr>
          <w:rFonts w:cs="Arial"/>
          <w:color w:val="000000"/>
          <w:sz w:val="20"/>
          <w:szCs w:val="20"/>
          <w:lang w:val="en-US" w:eastAsia="zh-CN"/>
        </w:rPr>
      </w:pPr>
      <w:r>
        <w:rPr>
          <w:rFonts w:cs="Arial" w:hint="eastAsia"/>
          <w:color w:val="000000"/>
          <w:sz w:val="20"/>
          <w:szCs w:val="20"/>
          <w:lang w:val="en-US" w:eastAsia="zh-CN"/>
        </w:rPr>
        <w:t>TS 36.322, V18.</w:t>
      </w:r>
      <w:r w:rsidR="00F70B97">
        <w:rPr>
          <w:rFonts w:cs="Arial"/>
          <w:color w:val="000000"/>
          <w:sz w:val="20"/>
          <w:szCs w:val="20"/>
          <w:lang w:val="en-US" w:eastAsia="zh-CN"/>
        </w:rPr>
        <w:t>0</w:t>
      </w:r>
      <w:r>
        <w:rPr>
          <w:rFonts w:cs="Arial" w:hint="eastAsia"/>
          <w:color w:val="000000"/>
          <w:sz w:val="20"/>
          <w:szCs w:val="20"/>
          <w:lang w:val="en-US" w:eastAsia="zh-CN"/>
        </w:rPr>
        <w:t>.0 (</w:t>
      </w:r>
      <w:r w:rsidR="00F70B97">
        <w:rPr>
          <w:rFonts w:cs="Arial" w:hint="eastAsia"/>
          <w:color w:val="000000"/>
          <w:sz w:val="20"/>
          <w:szCs w:val="20"/>
          <w:lang w:val="en-US" w:eastAsia="zh-CN"/>
        </w:rPr>
        <w:t>202</w:t>
      </w:r>
      <w:r w:rsidR="00F70B97">
        <w:rPr>
          <w:rFonts w:cs="Arial"/>
          <w:color w:val="000000"/>
          <w:sz w:val="20"/>
          <w:szCs w:val="20"/>
          <w:lang w:val="en-US" w:eastAsia="zh-CN"/>
        </w:rPr>
        <w:t>4</w:t>
      </w:r>
      <w:r>
        <w:rPr>
          <w:rFonts w:cs="Arial" w:hint="eastAsia"/>
          <w:color w:val="000000"/>
          <w:sz w:val="20"/>
          <w:szCs w:val="20"/>
          <w:lang w:val="en-US" w:eastAsia="zh-CN"/>
        </w:rPr>
        <w:t>-</w:t>
      </w:r>
      <w:r w:rsidR="00F70B97">
        <w:rPr>
          <w:rFonts w:cs="Arial" w:hint="eastAsia"/>
          <w:color w:val="000000"/>
          <w:sz w:val="20"/>
          <w:szCs w:val="20"/>
          <w:lang w:val="en-US" w:eastAsia="zh-CN"/>
        </w:rPr>
        <w:t>0</w:t>
      </w:r>
      <w:r w:rsidR="00F70B97">
        <w:rPr>
          <w:rFonts w:cs="Arial"/>
          <w:color w:val="000000"/>
          <w:sz w:val="20"/>
          <w:szCs w:val="20"/>
          <w:lang w:val="en-US" w:eastAsia="zh-CN"/>
        </w:rPr>
        <w:t>3</w:t>
      </w:r>
      <w:r>
        <w:rPr>
          <w:rFonts w:cs="Arial" w:hint="eastAsia"/>
          <w:color w:val="000000"/>
          <w:sz w:val="20"/>
          <w:szCs w:val="20"/>
          <w:lang w:val="en-US" w:eastAsia="zh-CN"/>
        </w:rPr>
        <w:t>), Evolved Universal Terrestrial Radio Access (E-UTRA); Radio Link Control (RLC) protocol specification(Release 18)</w:t>
      </w:r>
    </w:p>
    <w:p w:rsidR="005910B7" w:rsidRDefault="00525F1F" w:rsidP="001F4C10">
      <w:pPr>
        <w:pStyle w:val="af3"/>
        <w:numPr>
          <w:ilvl w:val="0"/>
          <w:numId w:val="8"/>
        </w:numPr>
        <w:snapToGrid w:val="0"/>
        <w:spacing w:before="60" w:beforeAutospacing="0" w:afterAutospacing="0"/>
        <w:rPr>
          <w:rFonts w:cs="Arial"/>
          <w:color w:val="000000"/>
          <w:sz w:val="20"/>
          <w:szCs w:val="20"/>
          <w:lang w:val="en-US" w:eastAsia="zh-CN"/>
        </w:rPr>
      </w:pPr>
      <w:r>
        <w:rPr>
          <w:rFonts w:cs="Arial" w:hint="eastAsia"/>
          <w:color w:val="000000"/>
          <w:sz w:val="20"/>
          <w:szCs w:val="20"/>
          <w:lang w:val="en-US" w:eastAsia="zh-CN"/>
        </w:rPr>
        <w:t>TS 36.323, V18.</w:t>
      </w:r>
      <w:r w:rsidR="00F70B97">
        <w:rPr>
          <w:rFonts w:cs="Arial"/>
          <w:color w:val="000000"/>
          <w:sz w:val="20"/>
          <w:szCs w:val="20"/>
          <w:lang w:val="en-US" w:eastAsia="zh-CN"/>
        </w:rPr>
        <w:t>0</w:t>
      </w:r>
      <w:r>
        <w:rPr>
          <w:rFonts w:cs="Arial" w:hint="eastAsia"/>
          <w:color w:val="000000"/>
          <w:sz w:val="20"/>
          <w:szCs w:val="20"/>
          <w:lang w:val="en-US" w:eastAsia="zh-CN"/>
        </w:rPr>
        <w:t>.0 (</w:t>
      </w:r>
      <w:r w:rsidR="00F70B97">
        <w:rPr>
          <w:rFonts w:cs="Arial" w:hint="eastAsia"/>
          <w:color w:val="000000"/>
          <w:sz w:val="20"/>
          <w:szCs w:val="20"/>
          <w:lang w:val="en-US" w:eastAsia="zh-CN"/>
        </w:rPr>
        <w:t>202</w:t>
      </w:r>
      <w:r w:rsidR="00F70B97">
        <w:rPr>
          <w:rFonts w:cs="Arial"/>
          <w:color w:val="000000"/>
          <w:sz w:val="20"/>
          <w:szCs w:val="20"/>
          <w:lang w:val="en-US" w:eastAsia="zh-CN"/>
        </w:rPr>
        <w:t>4</w:t>
      </w:r>
      <w:r>
        <w:rPr>
          <w:rFonts w:cs="Arial" w:hint="eastAsia"/>
          <w:color w:val="000000"/>
          <w:sz w:val="20"/>
          <w:szCs w:val="20"/>
          <w:lang w:val="en-US" w:eastAsia="zh-CN"/>
        </w:rPr>
        <w:t>-</w:t>
      </w:r>
      <w:r w:rsidR="00F70B97">
        <w:rPr>
          <w:rFonts w:cs="Arial" w:hint="eastAsia"/>
          <w:color w:val="000000"/>
          <w:sz w:val="20"/>
          <w:szCs w:val="20"/>
          <w:lang w:val="en-US" w:eastAsia="zh-CN"/>
        </w:rPr>
        <w:t>0</w:t>
      </w:r>
      <w:r w:rsidR="00F70B97">
        <w:rPr>
          <w:rFonts w:cs="Arial"/>
          <w:color w:val="000000"/>
          <w:sz w:val="20"/>
          <w:szCs w:val="20"/>
          <w:lang w:val="en-US" w:eastAsia="zh-CN"/>
        </w:rPr>
        <w:t>3</w:t>
      </w:r>
      <w:r>
        <w:rPr>
          <w:rFonts w:cs="Arial" w:hint="eastAsia"/>
          <w:color w:val="000000"/>
          <w:sz w:val="20"/>
          <w:szCs w:val="20"/>
          <w:lang w:val="en-US" w:eastAsia="zh-CN"/>
        </w:rPr>
        <w:t>), Evolved Universal Terrestrial Radio Access (E-UTRA); Packet Data Convergence Protocol (PDCP) specification(Release 18)</w:t>
      </w:r>
    </w:p>
    <w:p w:rsidR="005910B7" w:rsidRDefault="00525F1F" w:rsidP="001F4C10">
      <w:pPr>
        <w:pStyle w:val="af3"/>
        <w:numPr>
          <w:ilvl w:val="0"/>
          <w:numId w:val="8"/>
        </w:numPr>
        <w:snapToGrid w:val="0"/>
        <w:spacing w:before="60" w:beforeAutospacing="0" w:afterAutospacing="0"/>
        <w:rPr>
          <w:rFonts w:cs="Arial"/>
          <w:color w:val="000000"/>
          <w:sz w:val="20"/>
          <w:szCs w:val="20"/>
          <w:lang w:val="en-US" w:eastAsia="zh-CN"/>
        </w:rPr>
      </w:pPr>
      <w:r>
        <w:rPr>
          <w:rFonts w:cs="Arial" w:hint="eastAsia"/>
          <w:color w:val="000000"/>
          <w:sz w:val="20"/>
          <w:szCs w:val="20"/>
          <w:lang w:val="en-US" w:eastAsia="zh-CN"/>
        </w:rPr>
        <w:t>TS 36.331, V18.</w:t>
      </w:r>
      <w:r w:rsidR="00F70B97">
        <w:rPr>
          <w:rFonts w:cs="Arial"/>
          <w:color w:val="000000"/>
          <w:sz w:val="20"/>
          <w:szCs w:val="20"/>
          <w:lang w:val="en-US" w:eastAsia="zh-CN"/>
        </w:rPr>
        <w:t>6</w:t>
      </w:r>
      <w:r>
        <w:rPr>
          <w:rFonts w:cs="Arial" w:hint="eastAsia"/>
          <w:color w:val="000000"/>
          <w:sz w:val="20"/>
          <w:szCs w:val="20"/>
          <w:lang w:val="en-US" w:eastAsia="zh-CN"/>
        </w:rPr>
        <w:t>.0 (2025-</w:t>
      </w:r>
      <w:r w:rsidR="00F70B97">
        <w:rPr>
          <w:rFonts w:cs="Arial" w:hint="eastAsia"/>
          <w:color w:val="000000"/>
          <w:sz w:val="20"/>
          <w:szCs w:val="20"/>
          <w:lang w:val="en-US" w:eastAsia="zh-CN"/>
        </w:rPr>
        <w:t>0</w:t>
      </w:r>
      <w:r w:rsidR="00F70B97">
        <w:rPr>
          <w:rFonts w:cs="Arial"/>
          <w:color w:val="000000"/>
          <w:sz w:val="20"/>
          <w:szCs w:val="20"/>
          <w:lang w:val="en-US" w:eastAsia="zh-CN"/>
        </w:rPr>
        <w:t>6</w:t>
      </w:r>
      <w:r>
        <w:rPr>
          <w:rFonts w:cs="Arial" w:hint="eastAsia"/>
          <w:color w:val="000000"/>
          <w:sz w:val="20"/>
          <w:szCs w:val="20"/>
          <w:lang w:val="en-US" w:eastAsia="zh-CN"/>
        </w:rPr>
        <w:t>), Evolved Universal Terrestrial Radio Access (E-UTRA); Radio Resource Control (RRC); Protocol specification(Release 18)</w:t>
      </w:r>
    </w:p>
    <w:bookmarkEnd w:id="10"/>
    <w:p w:rsidR="00B9355D" w:rsidRPr="003066F9" w:rsidRDefault="00B9355D" w:rsidP="00B9355D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="120" w:after="120" w:line="36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</w:pPr>
      <w:r w:rsidRPr="003066F9">
        <w:rPr>
          <w:rFonts w:ascii="Arial" w:hAnsi="Arial" w:cs="Arial" w:hint="eastAsia"/>
          <w:b w:val="0"/>
          <w:bCs w:val="0"/>
          <w:kern w:val="0"/>
          <w:sz w:val="28"/>
          <w:szCs w:val="28"/>
          <w:lang w:val="en-US" w:eastAsia="zh-CN"/>
        </w:rPr>
        <w:t>Appendix</w:t>
      </w:r>
      <w:r w:rsidRPr="003066F9">
        <w:rPr>
          <w:rFonts w:ascii="Arial" w:hAnsi="Arial" w:cs="Arial"/>
          <w:b w:val="0"/>
          <w:bCs w:val="0"/>
          <w:kern w:val="0"/>
          <w:sz w:val="28"/>
          <w:szCs w:val="28"/>
          <w:lang w:val="en-US" w:eastAsia="zh-CN"/>
        </w:rPr>
        <w:t xml:space="preserve">: </w:t>
      </w:r>
      <w:r w:rsidR="00525F1F" w:rsidRPr="003066F9">
        <w:rPr>
          <w:rFonts w:ascii="Arial" w:hAnsi="Arial" w:cs="Arial" w:hint="eastAsia"/>
          <w:b w:val="0"/>
          <w:bCs w:val="0"/>
          <w:kern w:val="0"/>
          <w:sz w:val="28"/>
          <w:szCs w:val="28"/>
          <w:lang w:val="en-US" w:eastAsia="zh-CN"/>
        </w:rPr>
        <w:t>Draft reply LS</w:t>
      </w:r>
    </w:p>
    <w:p w:rsidR="005910B7" w:rsidRPr="00B9355D" w:rsidRDefault="00007326" w:rsidP="001F4C10">
      <w:pPr>
        <w:spacing w:after="100"/>
      </w:pPr>
      <w:r>
        <w:t>The following is</w:t>
      </w:r>
      <w:r w:rsidR="00D6363B">
        <w:t xml:space="preserve"> </w:t>
      </w:r>
      <w:r>
        <w:t>d</w:t>
      </w:r>
      <w:r w:rsidR="00B9355D" w:rsidRPr="00B9355D">
        <w:rPr>
          <w:rFonts w:hint="eastAsia"/>
        </w:rPr>
        <w:t xml:space="preserve">raft reply LS </w:t>
      </w:r>
      <w:r w:rsidR="00D6363B">
        <w:t>to the SA4 LS (</w:t>
      </w:r>
      <w:r w:rsidR="00D6363B" w:rsidRPr="00B9355D">
        <w:rPr>
          <w:rFonts w:hint="eastAsia"/>
        </w:rPr>
        <w:t>R2-2505068_S4-251584</w:t>
      </w:r>
      <w:r w:rsidR="00D6363B">
        <w:t xml:space="preserve">) </w:t>
      </w:r>
      <w:r w:rsidR="00525F1F" w:rsidRPr="00B9355D">
        <w:rPr>
          <w:rFonts w:hint="eastAsia"/>
        </w:rPr>
        <w:t>on the RAN simulation assumptions for ULBC</w:t>
      </w:r>
      <w:r w:rsidR="00D6363B"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10B7">
        <w:tc>
          <w:tcPr>
            <w:tcW w:w="9631" w:type="dxa"/>
          </w:tcPr>
          <w:p w:rsidR="005910B7" w:rsidRPr="006B06F9" w:rsidRDefault="00525F1F" w:rsidP="006B06F9">
            <w:pPr>
              <w:keepNext/>
              <w:spacing w:before="100" w:after="60"/>
              <w:outlineLvl w:val="0"/>
              <w:rPr>
                <w:rFonts w:ascii="Helvetica" w:eastAsia="Times New Roman" w:hAnsi="Helvetica" w:cs="Arial"/>
                <w:b/>
                <w:bCs/>
                <w:kern w:val="32"/>
                <w:sz w:val="26"/>
                <w:szCs w:val="26"/>
                <w:lang w:val="en-US" w:eastAsia="en-US"/>
              </w:rPr>
            </w:pPr>
            <w:r w:rsidRPr="006B06F9">
              <w:rPr>
                <w:rFonts w:ascii="Helvetica" w:eastAsia="Times New Roman" w:hAnsi="Helvetica" w:cs="Arial"/>
                <w:b/>
                <w:bCs/>
                <w:kern w:val="32"/>
                <w:sz w:val="26"/>
                <w:szCs w:val="26"/>
                <w:lang w:val="en-US" w:eastAsia="en-US"/>
              </w:rPr>
              <w:lastRenderedPageBreak/>
              <w:t>1 Overall description</w:t>
            </w:r>
          </w:p>
          <w:p w:rsidR="005910B7" w:rsidRDefault="00525F1F">
            <w:pPr>
              <w:widowControl/>
              <w:snapToGrid w:val="0"/>
              <w:spacing w:beforeLines="50" w:before="156" w:after="120" w:line="240" w:lineRule="auto"/>
              <w:rPr>
                <w:rFonts w:ascii="Arial" w:eastAsia="Times New Roman" w:hAnsi="Arial" w:cs="Arial"/>
                <w:kern w:val="0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bCs/>
                <w:kern w:val="0"/>
                <w:szCs w:val="22"/>
                <w:lang w:val="en-US" w:eastAsia="zh-CN"/>
              </w:rPr>
              <w:t>RAN</w:t>
            </w:r>
            <w:r>
              <w:rPr>
                <w:rFonts w:ascii="Arial" w:eastAsia="Times New Roman" w:hAnsi="Arial" w:cs="Arial" w:hint="eastAsia"/>
                <w:bCs/>
                <w:kern w:val="0"/>
                <w:szCs w:val="22"/>
                <w:lang w:val="en-US" w:eastAsia="zh-CN"/>
              </w:rPr>
              <w:t>2</w:t>
            </w:r>
            <w:r>
              <w:rPr>
                <w:rFonts w:ascii="Arial" w:eastAsia="Times New Roman" w:hAnsi="Arial" w:cs="Arial"/>
                <w:bCs/>
                <w:kern w:val="0"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Cs w:val="24"/>
                <w:lang w:val="en-US" w:eastAsia="zh-CN"/>
              </w:rPr>
              <w:t>thanks SA4 for the LS on the RAN simulation assumptions for ULBC, RAN</w:t>
            </w:r>
            <w:r>
              <w:rPr>
                <w:rFonts w:ascii="Arial" w:eastAsia="Times New Roman" w:hAnsi="Arial" w:cs="Arial" w:hint="eastAsia"/>
                <w:kern w:val="0"/>
                <w:szCs w:val="24"/>
                <w:lang w:val="en-US" w:eastAsia="zh-CN"/>
              </w:rPr>
              <w:t>2</w:t>
            </w:r>
            <w:r>
              <w:rPr>
                <w:rFonts w:ascii="Arial" w:eastAsia="Times New Roman" w:hAnsi="Arial" w:cs="Arial"/>
                <w:kern w:val="0"/>
                <w:szCs w:val="24"/>
                <w:lang w:val="en-US" w:eastAsia="zh-CN"/>
              </w:rPr>
              <w:t xml:space="preserve"> can provide the following answers</w:t>
            </w:r>
            <w:r w:rsidR="005A412A">
              <w:rPr>
                <w:rFonts w:ascii="Helvetica" w:hAnsi="Helvetica"/>
                <w:color w:val="2C2C36"/>
                <w:spacing w:val="1"/>
                <w:shd w:val="clear" w:color="auto" w:fill="FFFFFF"/>
              </w:rPr>
              <w:t xml:space="preserve"> to the questions raised for RAN2/SA2</w:t>
            </w:r>
            <w:r>
              <w:rPr>
                <w:rFonts w:ascii="Arial" w:eastAsia="Times New Roman" w:hAnsi="Arial" w:cs="Arial"/>
                <w:kern w:val="0"/>
                <w:szCs w:val="24"/>
                <w:lang w:val="en-US" w:eastAsia="zh-CN"/>
              </w:rPr>
              <w:t>.</w:t>
            </w:r>
          </w:p>
          <w:p w:rsidR="005910B7" w:rsidRDefault="00525F1F">
            <w:pPr>
              <w:widowControl/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Arial" w:eastAsia="等线" w:hAnsi="Arial" w:cs="Arial"/>
                <w:kern w:val="0"/>
                <w:szCs w:val="20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kern w:val="0"/>
                <w:szCs w:val="20"/>
                <w:lang w:val="en-US" w:eastAsia="en-US"/>
              </w:rPr>
              <w:t xml:space="preserve">ACTION: </w:t>
            </w:r>
            <w:r>
              <w:rPr>
                <w:rFonts w:ascii="Arial" w:eastAsia="等线" w:hAnsi="Arial" w:cs="Arial"/>
                <w:kern w:val="0"/>
                <w:szCs w:val="20"/>
                <w:lang w:val="en-US" w:eastAsia="zh-CN"/>
              </w:rPr>
              <w:t xml:space="preserve">SA4 kindly asks SA2 and RAN2 to comment on </w:t>
            </w:r>
          </w:p>
          <w:p w:rsidR="005910B7" w:rsidRDefault="00525F1F" w:rsidP="00CE15B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Arial" w:eastAsia="等线" w:hAnsi="Arial" w:cs="Arial"/>
                <w:szCs w:val="20"/>
                <w:lang w:eastAsia="zh-CN"/>
              </w:rPr>
            </w:pPr>
            <w:r>
              <w:rPr>
                <w:rFonts w:ascii="Arial" w:eastAsia="等线" w:hAnsi="Arial" w:cs="Arial"/>
                <w:szCs w:val="20"/>
                <w:lang w:eastAsia="zh-CN"/>
              </w:rPr>
              <w:t xml:space="preserve">the different options among UP/CP and IP/Non-IP and the respective overall packet overhead (including </w:t>
            </w:r>
            <w:r>
              <w:rPr>
                <w:rFonts w:ascii="Arial" w:eastAsia="等线" w:hAnsi="Arial" w:cs="Arial" w:hint="eastAsia"/>
                <w:szCs w:val="20"/>
                <w:lang w:eastAsia="zh-CN"/>
              </w:rPr>
              <w:t>R</w:t>
            </w:r>
            <w:r>
              <w:rPr>
                <w:rFonts w:ascii="Arial" w:eastAsia="等线" w:hAnsi="Arial" w:cs="Arial"/>
                <w:szCs w:val="20"/>
                <w:lang w:eastAsia="zh-CN"/>
              </w:rPr>
              <w:t xml:space="preserve">TP/UDP/IP with </w:t>
            </w:r>
            <w:proofErr w:type="spellStart"/>
            <w:r>
              <w:rPr>
                <w:rFonts w:ascii="Arial" w:eastAsia="等线" w:hAnsi="Arial" w:cs="Arial"/>
                <w:szCs w:val="20"/>
                <w:lang w:eastAsia="zh-CN"/>
              </w:rPr>
              <w:t>RoHC</w:t>
            </w:r>
            <w:proofErr w:type="spellEnd"/>
            <w:r>
              <w:rPr>
                <w:rFonts w:ascii="Arial" w:eastAsia="等线" w:hAnsi="Arial" w:cs="Arial"/>
                <w:szCs w:val="20"/>
                <w:lang w:eastAsia="zh-CN"/>
              </w:rPr>
              <w:t>, PDCP, RLC and MAC and any potential AS layer optimization if applicable), and if there is any preferred option, and</w:t>
            </w:r>
          </w:p>
          <w:p w:rsidR="005910B7" w:rsidRDefault="00525F1F" w:rsidP="00CE15B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Arial" w:eastAsia="等线" w:hAnsi="Arial" w:cs="Arial"/>
                <w:szCs w:val="20"/>
                <w:lang w:eastAsia="zh-CN"/>
              </w:rPr>
            </w:pPr>
            <w:proofErr w:type="gramStart"/>
            <w:r>
              <w:rPr>
                <w:rFonts w:ascii="Arial" w:eastAsia="等线" w:hAnsi="Arial" w:cs="Arial"/>
                <w:szCs w:val="20"/>
                <w:lang w:eastAsia="zh-CN"/>
              </w:rPr>
              <w:t>specifically</w:t>
            </w:r>
            <w:proofErr w:type="gramEnd"/>
            <w:r>
              <w:rPr>
                <w:rFonts w:ascii="Arial" w:eastAsia="等线" w:hAnsi="Arial" w:cs="Arial"/>
                <w:szCs w:val="20"/>
                <w:lang w:eastAsia="zh-CN"/>
              </w:rPr>
              <w:t>, whether a packet overhead of 1 byte of MAC header is realistic.</w:t>
            </w:r>
          </w:p>
          <w:p w:rsidR="001F4C10" w:rsidRDefault="001F4C10" w:rsidP="006B06F9">
            <w:pPr>
              <w:widowControl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0"/>
                <w:szCs w:val="24"/>
                <w:lang w:val="en-US" w:eastAsia="zh-CN"/>
              </w:rPr>
            </w:pPr>
          </w:p>
          <w:p w:rsidR="005910B7" w:rsidRDefault="00525F1F" w:rsidP="006B06F9">
            <w:pPr>
              <w:widowControl/>
              <w:snapToGrid w:val="0"/>
              <w:spacing w:beforeLines="20" w:before="62" w:after="120" w:line="240" w:lineRule="auto"/>
              <w:rPr>
                <w:rFonts w:ascii="Arial" w:eastAsia="Times New Roman" w:hAnsi="Arial" w:cs="Arial"/>
                <w:kern w:val="0"/>
                <w:szCs w:val="24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kern w:val="0"/>
                <w:szCs w:val="24"/>
                <w:lang w:val="en-US" w:eastAsia="zh-CN"/>
              </w:rPr>
              <w:t>Answer</w:t>
            </w:r>
            <w:r>
              <w:rPr>
                <w:rFonts w:ascii="Arial" w:eastAsia="Times New Roman" w:hAnsi="Arial" w:cs="Arial"/>
                <w:kern w:val="0"/>
                <w:szCs w:val="24"/>
                <w:lang w:val="en-US" w:eastAsia="zh-CN"/>
              </w:rPr>
              <w:t xml:space="preserve">: </w:t>
            </w:r>
            <w:bookmarkStart w:id="11" w:name="_Hlk205971309"/>
            <w:r>
              <w:rPr>
                <w:rFonts w:ascii="Arial" w:eastAsia="Times New Roman" w:hAnsi="Arial" w:cs="Arial"/>
                <w:kern w:val="0"/>
                <w:szCs w:val="24"/>
                <w:lang w:val="en-US" w:eastAsia="zh-CN"/>
              </w:rPr>
              <w:t>RAN</w:t>
            </w:r>
            <w:r>
              <w:rPr>
                <w:rFonts w:ascii="Arial" w:eastAsia="Times New Roman" w:hAnsi="Arial" w:cs="Arial" w:hint="eastAsia"/>
                <w:kern w:val="0"/>
                <w:szCs w:val="24"/>
                <w:lang w:val="en-US" w:eastAsia="zh-CN"/>
              </w:rPr>
              <w:t>2 discuss the related issue and made the following agreements:</w:t>
            </w:r>
          </w:p>
          <w:p w:rsidR="005910B7" w:rsidRPr="00CE15BF" w:rsidRDefault="00CE15BF" w:rsidP="006B06F9">
            <w:pPr>
              <w:numPr>
                <w:ilvl w:val="0"/>
                <w:numId w:val="6"/>
              </w:numPr>
              <w:snapToGrid w:val="0"/>
              <w:spacing w:after="100" w:line="252" w:lineRule="auto"/>
              <w:ind w:left="714" w:hanging="357"/>
              <w:rPr>
                <w:rFonts w:ascii="Arial" w:hAnsi="Arial" w:cs="Arial"/>
                <w:bCs/>
                <w:szCs w:val="20"/>
                <w:lang w:val="en-US" w:eastAsia="zh-CN"/>
              </w:rPr>
            </w:pPr>
            <w:r w:rsidRPr="00CE15BF">
              <w:rPr>
                <w:rFonts w:ascii="Arial" w:hAnsi="Arial" w:cs="Arial"/>
                <w:bCs/>
                <w:szCs w:val="20"/>
                <w:lang w:val="en-US" w:eastAsia="zh-CN"/>
              </w:rPr>
              <w:t>A packet overhead of 1 byte of MAC subheader for voice transmission is not realistic. Two bytes MAC subheader with 7-bits L field is the minimum MAC header length that can be used for voice transmission</w:t>
            </w:r>
            <w:r w:rsidR="00525F1F" w:rsidRPr="00CE15BF">
              <w:rPr>
                <w:rFonts w:ascii="Arial" w:hAnsi="Arial" w:cs="Arial"/>
                <w:bCs/>
                <w:szCs w:val="20"/>
                <w:lang w:val="en-US" w:eastAsia="zh-CN"/>
              </w:rPr>
              <w:t>.</w:t>
            </w:r>
          </w:p>
          <w:p w:rsidR="00CE15BF" w:rsidRPr="00CE15BF" w:rsidRDefault="00CE15BF" w:rsidP="006B06F9">
            <w:pPr>
              <w:numPr>
                <w:ilvl w:val="0"/>
                <w:numId w:val="6"/>
              </w:numPr>
              <w:snapToGrid w:val="0"/>
              <w:spacing w:after="100" w:line="252" w:lineRule="auto"/>
              <w:ind w:left="714" w:hanging="357"/>
              <w:rPr>
                <w:rFonts w:ascii="Arial" w:hAnsi="Arial" w:cs="Arial"/>
                <w:bCs/>
                <w:szCs w:val="20"/>
                <w:lang w:val="en-US" w:eastAsia="zh-CN"/>
              </w:rPr>
            </w:pPr>
            <w:r w:rsidRPr="00CE15BF">
              <w:rPr>
                <w:rFonts w:ascii="Arial" w:hAnsi="Arial" w:cs="Arial"/>
                <w:bCs/>
                <w:szCs w:val="20"/>
                <w:lang w:val="en-US" w:eastAsia="zh-CN"/>
              </w:rPr>
              <w:t>UP solution is more suitable to be used for supporting voice than CP solution because of its less protocol header size and less specification impacts.</w:t>
            </w:r>
          </w:p>
          <w:p w:rsidR="001F4C10" w:rsidRPr="00CE15BF" w:rsidRDefault="00CE15BF" w:rsidP="006B06F9">
            <w:pPr>
              <w:numPr>
                <w:ilvl w:val="0"/>
                <w:numId w:val="6"/>
              </w:numPr>
              <w:snapToGrid w:val="0"/>
              <w:spacing w:after="0" w:line="252" w:lineRule="auto"/>
              <w:ind w:left="714" w:hanging="357"/>
              <w:rPr>
                <w:rFonts w:ascii="Arial" w:hAnsi="Arial" w:cs="Arial"/>
                <w:bCs/>
                <w:szCs w:val="20"/>
                <w:lang w:val="en-US" w:eastAsia="zh-CN"/>
              </w:rPr>
            </w:pPr>
            <w:r w:rsidRPr="00CE15BF">
              <w:rPr>
                <w:rFonts w:ascii="Arial" w:hAnsi="Arial" w:cs="Arial"/>
                <w:bCs/>
                <w:szCs w:val="20"/>
                <w:lang w:val="en-US" w:eastAsia="zh-CN"/>
              </w:rPr>
              <w:t>IP solution with RoHC is more suitable to be used for supporting voice than Non-IP solution because of its less protocol header size, unless new header compression mechanism is introduced, which may need much evaluation and work in other working groups</w:t>
            </w:r>
            <w:r w:rsidR="00525F1F" w:rsidRPr="00CE15BF">
              <w:rPr>
                <w:rFonts w:ascii="Arial" w:hAnsi="Arial" w:cs="Arial"/>
                <w:bCs/>
                <w:szCs w:val="20"/>
                <w:lang w:val="en-US" w:eastAsia="zh-CN"/>
              </w:rPr>
              <w:t xml:space="preserve">. </w:t>
            </w:r>
          </w:p>
          <w:p w:rsidR="001F4C10" w:rsidRDefault="001F4C10" w:rsidP="006B06F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720"/>
              <w:jc w:val="left"/>
              <w:textAlignment w:val="baseline"/>
              <w:rPr>
                <w:rFonts w:ascii="Arial" w:eastAsia="等线" w:hAnsi="Arial" w:cs="Arial"/>
                <w:szCs w:val="20"/>
                <w:lang w:eastAsia="zh-CN"/>
              </w:rPr>
            </w:pPr>
          </w:p>
          <w:p w:rsidR="005910B7" w:rsidRPr="001F4C10" w:rsidRDefault="00525F1F" w:rsidP="006B06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ind w:left="357"/>
              <w:jc w:val="left"/>
              <w:textAlignment w:val="baseline"/>
              <w:rPr>
                <w:rFonts w:ascii="Arial" w:eastAsia="等线" w:hAnsi="Arial" w:cs="Arial"/>
                <w:szCs w:val="20"/>
                <w:lang w:eastAsia="zh-CN"/>
              </w:rPr>
            </w:pPr>
            <w:r w:rsidRPr="001F4C10">
              <w:rPr>
                <w:rFonts w:ascii="Arial" w:eastAsia="Times New Roman" w:hAnsi="Arial" w:cs="Arial" w:hint="eastAsia"/>
                <w:kern w:val="0"/>
                <w:szCs w:val="24"/>
                <w:lang w:val="en-US" w:eastAsia="zh-CN"/>
              </w:rPr>
              <w:t>The</w:t>
            </w:r>
            <w:r w:rsidR="00CE15BF">
              <w:rPr>
                <w:rFonts w:ascii="Arial" w:eastAsia="Times New Roman" w:hAnsi="Arial" w:cs="Arial"/>
                <w:kern w:val="0"/>
                <w:szCs w:val="24"/>
                <w:lang w:val="en-US" w:eastAsia="zh-CN"/>
              </w:rPr>
              <w:t xml:space="preserve"> following table on </w:t>
            </w:r>
            <w:r w:rsidR="006B06F9">
              <w:rPr>
                <w:rFonts w:ascii="Arial" w:hAnsi="Arial"/>
                <w:szCs w:val="20"/>
                <w:lang w:val="en-US" w:eastAsia="zh-CN"/>
              </w:rPr>
              <w:t>m</w:t>
            </w:r>
            <w:r w:rsidR="006B06F9" w:rsidRPr="006B06F9">
              <w:rPr>
                <w:rFonts w:ascii="Arial" w:hAnsi="Arial"/>
                <w:szCs w:val="20"/>
                <w:lang w:val="en-US" w:eastAsia="zh-CN"/>
              </w:rPr>
              <w:t>inimum header size of different protocol layers</w:t>
            </w:r>
            <w:r w:rsidRPr="001F4C10">
              <w:rPr>
                <w:rFonts w:ascii="Arial" w:hAnsi="Arial" w:hint="eastAsia"/>
                <w:szCs w:val="20"/>
                <w:lang w:val="en-US" w:eastAsia="zh-CN"/>
              </w:rPr>
              <w:t xml:space="preserve"> </w:t>
            </w:r>
            <w:r w:rsidR="00CE15BF">
              <w:rPr>
                <w:rFonts w:ascii="Arial" w:hAnsi="Arial"/>
                <w:szCs w:val="20"/>
                <w:lang w:val="en-US" w:eastAsia="zh-CN"/>
              </w:rPr>
              <w:t>is provided for reference</w:t>
            </w:r>
            <w:r w:rsidRPr="001F4C10">
              <w:rPr>
                <w:rFonts w:ascii="Arial" w:hAnsi="Arial" w:hint="eastAsia"/>
                <w:szCs w:val="20"/>
                <w:lang w:val="en-US" w:eastAsia="zh-CN"/>
              </w:rPr>
              <w:t>:</w:t>
            </w:r>
          </w:p>
          <w:tbl>
            <w:tblPr>
              <w:tblStyle w:val="af5"/>
              <w:tblW w:w="0" w:type="auto"/>
              <w:tblInd w:w="308" w:type="dxa"/>
              <w:tblLook w:val="04A0" w:firstRow="1" w:lastRow="0" w:firstColumn="1" w:lastColumn="0" w:noHBand="0" w:noVBand="1"/>
            </w:tblPr>
            <w:tblGrid>
              <w:gridCol w:w="1417"/>
              <w:gridCol w:w="1276"/>
              <w:gridCol w:w="3260"/>
              <w:gridCol w:w="2977"/>
            </w:tblGrid>
            <w:tr w:rsidR="00802787" w:rsidRPr="00802787" w:rsidTr="006B06F9">
              <w:trPr>
                <w:trHeight w:val="1128"/>
              </w:trPr>
              <w:tc>
                <w:tcPr>
                  <w:tcW w:w="2693" w:type="dxa"/>
                  <w:gridSpan w:val="2"/>
                </w:tcPr>
                <w:p w:rsidR="00802787" w:rsidRPr="00802787" w:rsidRDefault="00802787" w:rsidP="00802787">
                  <w:pPr>
                    <w:spacing w:after="100"/>
                    <w:ind w:firstLineChars="300" w:firstLine="54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2787">
                    <w:rPr>
                      <w:rFonts w:ascii="Arial" w:hAnsi="Arial" w:cs="Arial"/>
                      <w:noProof/>
                      <w:sz w:val="18"/>
                      <w:szCs w:val="18"/>
                      <w:lang w:val="en-US"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AEE4D21" wp14:editId="73119339">
                            <wp:simplePos x="0" y="0"/>
                            <wp:positionH relativeFrom="column">
                              <wp:posOffset>-101238</wp:posOffset>
                            </wp:positionH>
                            <wp:positionV relativeFrom="paragraph">
                              <wp:posOffset>-21771</wp:posOffset>
                            </wp:positionV>
                            <wp:extent cx="1034143" cy="734785"/>
                            <wp:effectExtent l="0" t="0" r="33020" b="27305"/>
                            <wp:wrapNone/>
                            <wp:docPr id="3" name="直接连接符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034143" cy="73478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016FDA4" id="直接连接符 3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95pt,-1.7pt" to="73.5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" strokecolor="#0086c8 [3040]"/>
                        </w:pict>
                      </mc:Fallback>
                    </mc:AlternateContent>
                  </w:r>
                  <w:r w:rsidRPr="00802787">
                    <w:rPr>
                      <w:rFonts w:ascii="Arial" w:hAnsi="Arial" w:cs="Arial"/>
                      <w:noProof/>
                      <w:sz w:val="18"/>
                      <w:szCs w:val="18"/>
                      <w:lang w:val="en-US"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0449E04E" wp14:editId="212EC7B6">
                            <wp:simplePos x="0" y="0"/>
                            <wp:positionH relativeFrom="column">
                              <wp:posOffset>-68581</wp:posOffset>
                            </wp:positionH>
                            <wp:positionV relativeFrom="paragraph">
                              <wp:posOffset>5624</wp:posOffset>
                            </wp:positionV>
                            <wp:extent cx="1709057" cy="342900"/>
                            <wp:effectExtent l="0" t="0" r="24765" b="19050"/>
                            <wp:wrapNone/>
                            <wp:docPr id="4" name="直接连接符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09057" cy="3429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CB5C73D" id="直接连接符 4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.45pt" to="129.1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" strokecolor="#0086c8 [3040]"/>
                        </w:pict>
                      </mc:Fallback>
                    </mc:AlternateContent>
                  </w:r>
                  <w:r w:rsidRPr="00802787">
                    <w:rPr>
                      <w:rFonts w:ascii="Arial" w:hAnsi="Arial" w:cs="Arial"/>
                      <w:sz w:val="18"/>
                      <w:szCs w:val="18"/>
                    </w:rPr>
                    <w:t>Transmission solutions</w:t>
                  </w:r>
                </w:p>
                <w:p w:rsidR="00802787" w:rsidRPr="00802787" w:rsidRDefault="00802787" w:rsidP="006B06F9">
                  <w:pPr>
                    <w:snapToGrid w:val="0"/>
                    <w:spacing w:after="40" w:line="220" w:lineRule="exact"/>
                    <w:ind w:firstLineChars="300" w:firstLine="54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80278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Minimum header </w:t>
                  </w:r>
                </w:p>
                <w:p w:rsidR="00802787" w:rsidRPr="00802787" w:rsidRDefault="00802787" w:rsidP="006B06F9">
                  <w:pPr>
                    <w:snapToGrid w:val="0"/>
                    <w:spacing w:after="40" w:line="220" w:lineRule="exact"/>
                    <w:ind w:firstLineChars="500" w:firstLine="900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80278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size for each layer</w:t>
                  </w:r>
                </w:p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textAlignment w:val="baseline"/>
                    <w:outlineLvl w:val="1"/>
                    <w:rPr>
                      <w:rFonts w:ascii="Arial" w:hAnsi="Arial" w:cs="Arial"/>
                      <w:kern w:val="0"/>
                      <w:sz w:val="18"/>
                      <w:szCs w:val="18"/>
                      <w:lang w:eastAsia="zh-CN"/>
                    </w:rPr>
                  </w:pPr>
                  <w:r w:rsidRPr="00802787">
                    <w:rPr>
                      <w:rFonts w:ascii="Arial" w:hAnsi="Arial" w:cs="Arial"/>
                      <w:sz w:val="18"/>
                      <w:szCs w:val="18"/>
                    </w:rPr>
                    <w:t>Protocol layers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CP(CIoT EPS Control Plane optimization)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UP(CIoT EPS User Plane optimization)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 w:val="restart"/>
                </w:tcPr>
                <w:p w:rsidR="00802787" w:rsidRPr="00802787" w:rsidRDefault="00802787" w:rsidP="00802787">
                  <w:pP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AS layer</w:t>
                  </w:r>
                </w:p>
              </w:tc>
              <w:tc>
                <w:tcPr>
                  <w:tcW w:w="1276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RRC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 xml:space="preserve">UL: 3 bytes (16bits UL DCCH </w:t>
                  </w:r>
                  <w:proofErr w:type="spellStart"/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MessageType</w:t>
                  </w:r>
                  <w:proofErr w:type="spellEnd"/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 xml:space="preserve"> and others)</w:t>
                  </w:r>
                </w:p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 xml:space="preserve">DL: 2 bytes (8bits DL DCCH </w:t>
                  </w:r>
                  <w:proofErr w:type="spellStart"/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MessageType</w:t>
                  </w:r>
                  <w:proofErr w:type="spellEnd"/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 xml:space="preserve"> and others)</w:t>
                  </w:r>
                </w:p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So, taking 2bytes as minimum value.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0 byte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276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PDCP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0 byte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1 byte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276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RLC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UM: 1 byte</w:t>
                  </w:r>
                </w:p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AM: 2 bytes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UM: 1 byte</w:t>
                  </w:r>
                </w:p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AM: 2 bytes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276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MAC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2 bytes (see analysis in section 2.1)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2 bytes</w:t>
                  </w:r>
                </w:p>
              </w:tc>
            </w:tr>
            <w:tr w:rsidR="00802787" w:rsidRPr="00802787" w:rsidTr="00802787">
              <w:tc>
                <w:tcPr>
                  <w:tcW w:w="2693" w:type="dxa"/>
                  <w:gridSpan w:val="2"/>
                </w:tcPr>
                <w:p w:rsidR="00802787" w:rsidRPr="00802787" w:rsidRDefault="00802787" w:rsidP="00802787">
                  <w:pP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NAS layer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7 bytes (with NAS security)</w:t>
                  </w:r>
                </w:p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(note: CT1 still work in R19 to reduce NAS layer overhead)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0 byte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 w:val="restart"/>
                </w:tcPr>
                <w:p w:rsidR="00802787" w:rsidRPr="00802787" w:rsidRDefault="00802787" w:rsidP="006B06F9">
                  <w:pPr>
                    <w:spacing w:after="60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Higher layers for Non-IP </w:t>
                  </w: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(NIDD) based option</w:t>
                  </w:r>
                </w:p>
              </w:tc>
              <w:tc>
                <w:tcPr>
                  <w:tcW w:w="1276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IP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0 byte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0 byte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276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UDP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0 byte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0 byte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RTP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12 bytes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12 bytes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 w:val="restart"/>
                </w:tcPr>
                <w:p w:rsidR="00802787" w:rsidRPr="00802787" w:rsidRDefault="00802787" w:rsidP="006B06F9">
                  <w:pPr>
                    <w:spacing w:after="6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Higher layers for IP based </w:t>
                  </w: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option</w:t>
                  </w:r>
                  <w:r w:rsidRPr="00802787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without RoHC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IP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20 bytes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20 bytes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UDP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8 bytes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8 bytes</w:t>
                  </w:r>
                </w:p>
              </w:tc>
            </w:tr>
            <w:tr w:rsidR="00802787" w:rsidRPr="00802787" w:rsidTr="00802787">
              <w:tc>
                <w:tcPr>
                  <w:tcW w:w="1417" w:type="dxa"/>
                  <w:vMerge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60" w:line="240" w:lineRule="auto"/>
                    <w:jc w:val="center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RTP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12 bytes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12 bytes</w:t>
                  </w:r>
                </w:p>
              </w:tc>
            </w:tr>
            <w:tr w:rsidR="00802787" w:rsidRPr="00802787" w:rsidTr="00802787">
              <w:tc>
                <w:tcPr>
                  <w:tcW w:w="2693" w:type="dxa"/>
                  <w:gridSpan w:val="2"/>
                </w:tcPr>
                <w:p w:rsidR="00802787" w:rsidRPr="00802787" w:rsidRDefault="00802787" w:rsidP="006B06F9">
                  <w:pPr>
                    <w:spacing w:after="6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2787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Higher layers for IP based option with RoHC</w:t>
                  </w:r>
                </w:p>
              </w:tc>
              <w:tc>
                <w:tcPr>
                  <w:tcW w:w="3260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1 bytes (UO-0 mode) or</w:t>
                  </w:r>
                </w:p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3 bytes (UOR-2 mode)</w:t>
                  </w:r>
                </w:p>
              </w:tc>
              <w:tc>
                <w:tcPr>
                  <w:tcW w:w="2977" w:type="dxa"/>
                </w:tcPr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1 bytes (UO-0 mode) or</w:t>
                  </w:r>
                </w:p>
                <w:p w:rsidR="00802787" w:rsidRPr="00802787" w:rsidRDefault="00802787" w:rsidP="00802787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snapToGrid w:val="0"/>
                    <w:spacing w:before="40" w:after="40" w:line="240" w:lineRule="auto"/>
                    <w:jc w:val="left"/>
                    <w:textAlignment w:val="baseline"/>
                    <w:outlineLvl w:val="1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802787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US" w:eastAsia="zh-CN"/>
                    </w:rPr>
                    <w:t>3 bytes (UOR-2 mode)</w:t>
                  </w:r>
                </w:p>
              </w:tc>
            </w:tr>
            <w:bookmarkEnd w:id="11"/>
          </w:tbl>
          <w:p w:rsidR="005910B7" w:rsidRDefault="005910B7" w:rsidP="006B06F9">
            <w:pPr>
              <w:widowControl/>
              <w:snapToGrid w:val="0"/>
              <w:spacing w:after="0" w:line="240" w:lineRule="auto"/>
              <w:rPr>
                <w:rFonts w:ascii="Arial" w:eastAsia="Times New Roman" w:hAnsi="Arial" w:cs="Arial"/>
                <w:kern w:val="0"/>
                <w:szCs w:val="24"/>
                <w:lang w:val="en-US" w:eastAsia="zh-CN"/>
              </w:rPr>
            </w:pPr>
          </w:p>
          <w:p w:rsidR="005910B7" w:rsidRPr="006B06F9" w:rsidRDefault="00525F1F" w:rsidP="006B06F9">
            <w:pPr>
              <w:keepNext/>
              <w:spacing w:before="100" w:after="60"/>
              <w:outlineLvl w:val="0"/>
              <w:rPr>
                <w:rFonts w:ascii="Helvetica" w:eastAsia="Times New Roman" w:hAnsi="Helvetica" w:cs="Arial"/>
                <w:b/>
                <w:bCs/>
                <w:kern w:val="32"/>
                <w:sz w:val="26"/>
                <w:szCs w:val="26"/>
                <w:lang w:val="en-US" w:eastAsia="en-US"/>
              </w:rPr>
            </w:pPr>
            <w:r w:rsidRPr="006B06F9">
              <w:rPr>
                <w:rFonts w:ascii="Helvetica" w:eastAsia="Times New Roman" w:hAnsi="Helvetica" w:cs="Arial"/>
                <w:b/>
                <w:bCs/>
                <w:kern w:val="32"/>
                <w:sz w:val="26"/>
                <w:szCs w:val="26"/>
                <w:lang w:val="en-US" w:eastAsia="en-US"/>
              </w:rPr>
              <w:t>2 Actions</w:t>
            </w:r>
          </w:p>
          <w:p w:rsidR="005910B7" w:rsidRDefault="00525F1F">
            <w:pPr>
              <w:widowControl/>
              <w:spacing w:beforeLines="50" w:before="156" w:after="120" w:line="240" w:lineRule="auto"/>
              <w:ind w:left="1985" w:hanging="1985"/>
              <w:rPr>
                <w:rFonts w:ascii="Arial" w:eastAsia="Times New Roman" w:hAnsi="Arial" w:cs="Arial"/>
                <w:b/>
                <w:kern w:val="0"/>
                <w:szCs w:val="24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kern w:val="0"/>
                <w:szCs w:val="24"/>
                <w:lang w:val="en-US" w:eastAsia="en-US"/>
              </w:rPr>
              <w:t xml:space="preserve">To </w:t>
            </w:r>
            <w:r>
              <w:rPr>
                <w:rFonts w:ascii="Arial" w:eastAsia="Times New Roman" w:hAnsi="Arial" w:cs="Arial"/>
                <w:b/>
                <w:bCs/>
                <w:kern w:val="0"/>
                <w:szCs w:val="22"/>
                <w:lang w:val="en-US" w:eastAsia="zh-CN"/>
              </w:rPr>
              <w:t>SA4</w:t>
            </w:r>
            <w:r w:rsidR="00E150A3">
              <w:rPr>
                <w:rFonts w:ascii="Arial" w:eastAsia="Times New Roman" w:hAnsi="Arial" w:cs="Arial"/>
                <w:b/>
                <w:bCs/>
                <w:kern w:val="0"/>
                <w:szCs w:val="22"/>
                <w:lang w:val="en-US" w:eastAsia="zh-CN"/>
              </w:rPr>
              <w:t>:</w:t>
            </w:r>
          </w:p>
          <w:p w:rsidR="005910B7" w:rsidRDefault="00525F1F" w:rsidP="006B06F9">
            <w:pPr>
              <w:widowControl/>
              <w:snapToGrid w:val="0"/>
              <w:spacing w:beforeLines="50" w:before="156" w:after="0" w:line="240" w:lineRule="auto"/>
              <w:rPr>
                <w:rFonts w:ascii="Arial" w:eastAsia="宋体" w:hAnsi="Arial" w:cs="Arial"/>
                <w:bCs/>
                <w:kern w:val="0"/>
                <w:szCs w:val="22"/>
                <w:lang w:val="en-US" w:eastAsia="zh-CN"/>
              </w:rPr>
            </w:pPr>
            <w:r>
              <w:rPr>
                <w:rFonts w:ascii="Arial" w:eastAsia="Times New Roman" w:hAnsi="Arial" w:cs="Arial"/>
                <w:bCs/>
                <w:kern w:val="0"/>
                <w:szCs w:val="22"/>
                <w:lang w:val="en-US" w:eastAsia="zh-CN"/>
              </w:rPr>
              <w:t>RAN</w:t>
            </w:r>
            <w:r>
              <w:rPr>
                <w:rFonts w:ascii="Arial" w:eastAsia="Times New Roman" w:hAnsi="Arial" w:cs="Arial" w:hint="eastAsia"/>
                <w:bCs/>
                <w:kern w:val="0"/>
                <w:szCs w:val="22"/>
                <w:lang w:val="en-US" w:eastAsia="zh-CN"/>
              </w:rPr>
              <w:t>2</w:t>
            </w:r>
            <w:r>
              <w:rPr>
                <w:rFonts w:ascii="Arial" w:eastAsia="Times New Roman" w:hAnsi="Arial" w:cs="Arial"/>
                <w:bCs/>
                <w:kern w:val="0"/>
                <w:szCs w:val="22"/>
                <w:lang w:val="en-US" w:eastAsia="zh-CN"/>
              </w:rPr>
              <w:t xml:space="preserve"> respectfully asks SA4 to take the above information into account in related works. </w:t>
            </w:r>
          </w:p>
        </w:tc>
      </w:tr>
    </w:tbl>
    <w:p w:rsidR="005910B7" w:rsidRDefault="005910B7" w:rsidP="005579B5">
      <w:pPr>
        <w:pStyle w:val="af3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bookmarkStart w:id="12" w:name="_GoBack"/>
      <w:bookmarkEnd w:id="12"/>
    </w:p>
    <w:sectPr w:rsidR="005910B7" w:rsidSect="00EC206D">
      <w:headerReference w:type="default" r:id="rId10"/>
      <w:footerReference w:type="default" r:id="rId11"/>
      <w:pgSz w:w="11906" w:h="16838"/>
      <w:pgMar w:top="1304" w:right="1134" w:bottom="124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2CF" w:rsidRDefault="002752CF">
      <w:pPr>
        <w:spacing w:line="240" w:lineRule="auto"/>
      </w:pPr>
      <w:r>
        <w:separator/>
      </w:r>
    </w:p>
  </w:endnote>
  <w:endnote w:type="continuationSeparator" w:id="0">
    <w:p w:rsidR="002752CF" w:rsidRDefault="002752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5BF" w:rsidRDefault="00CE15B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2CF" w:rsidRDefault="002752CF">
      <w:pPr>
        <w:spacing w:after="0"/>
      </w:pPr>
      <w:r>
        <w:separator/>
      </w:r>
    </w:p>
  </w:footnote>
  <w:footnote w:type="continuationSeparator" w:id="0">
    <w:p w:rsidR="002752CF" w:rsidRDefault="002752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5BF" w:rsidRDefault="00CE15BF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1331774"/>
    <w:multiLevelType w:val="multilevel"/>
    <w:tmpl w:val="113317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A8673C"/>
    <w:multiLevelType w:val="hybridMultilevel"/>
    <w:tmpl w:val="45F060A8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EA3AC5"/>
    <w:multiLevelType w:val="multilevel"/>
    <w:tmpl w:val="13EA3AC5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C25E52"/>
    <w:multiLevelType w:val="multilevel"/>
    <w:tmpl w:val="939C718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093907"/>
    <w:multiLevelType w:val="hybridMultilevel"/>
    <w:tmpl w:val="07A23212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1" w15:restartNumberingAfterBreak="0">
    <w:nsid w:val="6B394A8B"/>
    <w:multiLevelType w:val="multilevel"/>
    <w:tmpl w:val="D28CD25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1544CF"/>
    <w:multiLevelType w:val="multilevel"/>
    <w:tmpl w:val="DBE22AC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2024"/>
      <w:numFmt w:val="bullet"/>
      <w:lvlText w:val="-"/>
      <w:lvlJc w:val="left"/>
      <w:pPr>
        <w:tabs>
          <w:tab w:val="left" w:pos="1260"/>
        </w:tabs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D224513"/>
    <w:multiLevelType w:val="multilevel"/>
    <w:tmpl w:val="4C6415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10"/>
  </w:num>
  <w:num w:numId="9">
    <w:abstractNumId w:val="9"/>
  </w:num>
  <w:num w:numId="10">
    <w:abstractNumId w:val="3"/>
  </w:num>
  <w:num w:numId="11">
    <w:abstractNumId w:val="13"/>
  </w:num>
  <w:num w:numId="12">
    <w:abstractNumId w:val="12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326"/>
    <w:rsid w:val="0000762A"/>
    <w:rsid w:val="00007D44"/>
    <w:rsid w:val="000103E7"/>
    <w:rsid w:val="00010D2F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5AB5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178D"/>
    <w:rsid w:val="00042E6F"/>
    <w:rsid w:val="00043923"/>
    <w:rsid w:val="00043FCA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0C44"/>
    <w:rsid w:val="0008122E"/>
    <w:rsid w:val="00081234"/>
    <w:rsid w:val="00081FB2"/>
    <w:rsid w:val="00082CAA"/>
    <w:rsid w:val="00084002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993"/>
    <w:rsid w:val="000E19E7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D2E"/>
    <w:rsid w:val="000F78FD"/>
    <w:rsid w:val="00100030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483"/>
    <w:rsid w:val="00140571"/>
    <w:rsid w:val="001413B6"/>
    <w:rsid w:val="00141835"/>
    <w:rsid w:val="00141E43"/>
    <w:rsid w:val="00145AFF"/>
    <w:rsid w:val="00145B62"/>
    <w:rsid w:val="00147740"/>
    <w:rsid w:val="00150BAB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37D7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70D"/>
    <w:rsid w:val="001C7F10"/>
    <w:rsid w:val="001D0110"/>
    <w:rsid w:val="001D1BD4"/>
    <w:rsid w:val="001D2914"/>
    <w:rsid w:val="001D2FB0"/>
    <w:rsid w:val="001D301C"/>
    <w:rsid w:val="001D55AF"/>
    <w:rsid w:val="001D7122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4C10"/>
    <w:rsid w:val="001F5EF3"/>
    <w:rsid w:val="001F6257"/>
    <w:rsid w:val="002013C9"/>
    <w:rsid w:val="00201FFE"/>
    <w:rsid w:val="00202C4B"/>
    <w:rsid w:val="00203B88"/>
    <w:rsid w:val="00206380"/>
    <w:rsid w:val="00207416"/>
    <w:rsid w:val="00207E5F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3716"/>
    <w:rsid w:val="002344F2"/>
    <w:rsid w:val="00235BBC"/>
    <w:rsid w:val="002368E4"/>
    <w:rsid w:val="00241198"/>
    <w:rsid w:val="002415DE"/>
    <w:rsid w:val="00241832"/>
    <w:rsid w:val="002435BA"/>
    <w:rsid w:val="00244D42"/>
    <w:rsid w:val="00246FFA"/>
    <w:rsid w:val="00247076"/>
    <w:rsid w:val="00247683"/>
    <w:rsid w:val="00250AC4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52CF"/>
    <w:rsid w:val="00277301"/>
    <w:rsid w:val="00280CB6"/>
    <w:rsid w:val="00281718"/>
    <w:rsid w:val="00282024"/>
    <w:rsid w:val="00282A2B"/>
    <w:rsid w:val="002843CF"/>
    <w:rsid w:val="002855D0"/>
    <w:rsid w:val="00285FF0"/>
    <w:rsid w:val="00290E18"/>
    <w:rsid w:val="002910B9"/>
    <w:rsid w:val="00291D54"/>
    <w:rsid w:val="002937E0"/>
    <w:rsid w:val="00293A6E"/>
    <w:rsid w:val="002961E6"/>
    <w:rsid w:val="00296A7E"/>
    <w:rsid w:val="00297A88"/>
    <w:rsid w:val="002A15B3"/>
    <w:rsid w:val="002A3038"/>
    <w:rsid w:val="002A6883"/>
    <w:rsid w:val="002A6D0A"/>
    <w:rsid w:val="002A7E7E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66F9"/>
    <w:rsid w:val="00307396"/>
    <w:rsid w:val="003110B2"/>
    <w:rsid w:val="00312067"/>
    <w:rsid w:val="00312C1A"/>
    <w:rsid w:val="00312DD1"/>
    <w:rsid w:val="00312FD4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5F58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47F2F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6A64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B7EEA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1518"/>
    <w:rsid w:val="003E1AAD"/>
    <w:rsid w:val="003E2FC9"/>
    <w:rsid w:val="003E41F4"/>
    <w:rsid w:val="003E42F6"/>
    <w:rsid w:val="003E48E7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148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5DDB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AE4"/>
    <w:rsid w:val="00486111"/>
    <w:rsid w:val="00486454"/>
    <w:rsid w:val="00490024"/>
    <w:rsid w:val="0049176F"/>
    <w:rsid w:val="004923EE"/>
    <w:rsid w:val="00492ADC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A6864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54D7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1D8A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5F1F"/>
    <w:rsid w:val="0052657B"/>
    <w:rsid w:val="005272E0"/>
    <w:rsid w:val="00530E1D"/>
    <w:rsid w:val="00532B61"/>
    <w:rsid w:val="00534869"/>
    <w:rsid w:val="00534EE5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5230"/>
    <w:rsid w:val="0055689F"/>
    <w:rsid w:val="005579B5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B7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412A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3143"/>
    <w:rsid w:val="005D5465"/>
    <w:rsid w:val="005D56F0"/>
    <w:rsid w:val="005D57F1"/>
    <w:rsid w:val="005D59D3"/>
    <w:rsid w:val="005D680C"/>
    <w:rsid w:val="005D7B3F"/>
    <w:rsid w:val="005E06D3"/>
    <w:rsid w:val="005E27C0"/>
    <w:rsid w:val="005E4F1C"/>
    <w:rsid w:val="005E5441"/>
    <w:rsid w:val="005E710E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0512"/>
    <w:rsid w:val="006127D4"/>
    <w:rsid w:val="00613CD8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1450"/>
    <w:rsid w:val="006321AB"/>
    <w:rsid w:val="00633DA7"/>
    <w:rsid w:val="00635291"/>
    <w:rsid w:val="006357BD"/>
    <w:rsid w:val="006408DC"/>
    <w:rsid w:val="006413AD"/>
    <w:rsid w:val="00643A7A"/>
    <w:rsid w:val="0064545A"/>
    <w:rsid w:val="00645C93"/>
    <w:rsid w:val="00645E9B"/>
    <w:rsid w:val="00650236"/>
    <w:rsid w:val="006503F8"/>
    <w:rsid w:val="00650D0F"/>
    <w:rsid w:val="00651856"/>
    <w:rsid w:val="006521E7"/>
    <w:rsid w:val="00653E7B"/>
    <w:rsid w:val="0065579F"/>
    <w:rsid w:val="0065726E"/>
    <w:rsid w:val="006608AE"/>
    <w:rsid w:val="00663D27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6249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94F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6F9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450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5DE8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A01"/>
    <w:rsid w:val="00723530"/>
    <w:rsid w:val="00723EFA"/>
    <w:rsid w:val="00725C56"/>
    <w:rsid w:val="00725CC4"/>
    <w:rsid w:val="00726958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1230"/>
    <w:rsid w:val="0074310F"/>
    <w:rsid w:val="0074506D"/>
    <w:rsid w:val="00745C1D"/>
    <w:rsid w:val="00746181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7A57"/>
    <w:rsid w:val="00787B7D"/>
    <w:rsid w:val="00792D48"/>
    <w:rsid w:val="00793203"/>
    <w:rsid w:val="00793B26"/>
    <w:rsid w:val="00793BD8"/>
    <w:rsid w:val="00794677"/>
    <w:rsid w:val="00795931"/>
    <w:rsid w:val="00796A2A"/>
    <w:rsid w:val="00797EE2"/>
    <w:rsid w:val="007A053E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4AC8"/>
    <w:rsid w:val="007D4E61"/>
    <w:rsid w:val="007D5A25"/>
    <w:rsid w:val="007D5A65"/>
    <w:rsid w:val="007D6630"/>
    <w:rsid w:val="007D79D8"/>
    <w:rsid w:val="007D7AE2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7C8"/>
    <w:rsid w:val="007E6E32"/>
    <w:rsid w:val="007E771D"/>
    <w:rsid w:val="007F0CE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87"/>
    <w:rsid w:val="00802795"/>
    <w:rsid w:val="0080323B"/>
    <w:rsid w:val="008056CF"/>
    <w:rsid w:val="00806C7C"/>
    <w:rsid w:val="00807042"/>
    <w:rsid w:val="0080728E"/>
    <w:rsid w:val="0081138F"/>
    <w:rsid w:val="00814945"/>
    <w:rsid w:val="00814985"/>
    <w:rsid w:val="0081500E"/>
    <w:rsid w:val="00815316"/>
    <w:rsid w:val="008160BF"/>
    <w:rsid w:val="00816F96"/>
    <w:rsid w:val="008170EC"/>
    <w:rsid w:val="008175D4"/>
    <w:rsid w:val="008176F0"/>
    <w:rsid w:val="008219AF"/>
    <w:rsid w:val="0082342B"/>
    <w:rsid w:val="00823AF8"/>
    <w:rsid w:val="008267CB"/>
    <w:rsid w:val="00827512"/>
    <w:rsid w:val="0083180D"/>
    <w:rsid w:val="008327D8"/>
    <w:rsid w:val="00835356"/>
    <w:rsid w:val="00835422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26B"/>
    <w:rsid w:val="00886521"/>
    <w:rsid w:val="00887BBB"/>
    <w:rsid w:val="00887F76"/>
    <w:rsid w:val="00891079"/>
    <w:rsid w:val="00891E8C"/>
    <w:rsid w:val="008937A3"/>
    <w:rsid w:val="0089509A"/>
    <w:rsid w:val="00896B22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1DAC"/>
    <w:rsid w:val="008D2304"/>
    <w:rsid w:val="008D23AF"/>
    <w:rsid w:val="008D3A05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68B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62"/>
    <w:rsid w:val="009269F5"/>
    <w:rsid w:val="0093018B"/>
    <w:rsid w:val="00930B1D"/>
    <w:rsid w:val="00930CAD"/>
    <w:rsid w:val="00930F8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477D7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4400"/>
    <w:rsid w:val="0098564A"/>
    <w:rsid w:val="00985DB7"/>
    <w:rsid w:val="009861C6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630F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07D"/>
    <w:rsid w:val="00A02709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464C5"/>
    <w:rsid w:val="00A47523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67496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0CDA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3957"/>
    <w:rsid w:val="00AC4276"/>
    <w:rsid w:val="00AC464D"/>
    <w:rsid w:val="00AC51E8"/>
    <w:rsid w:val="00AC70FC"/>
    <w:rsid w:val="00AD03FA"/>
    <w:rsid w:val="00AD0CA9"/>
    <w:rsid w:val="00AD182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33B4"/>
    <w:rsid w:val="00AE5146"/>
    <w:rsid w:val="00AE55C5"/>
    <w:rsid w:val="00AE5A1E"/>
    <w:rsid w:val="00AE5A4F"/>
    <w:rsid w:val="00AE7B16"/>
    <w:rsid w:val="00AF0B65"/>
    <w:rsid w:val="00AF49C2"/>
    <w:rsid w:val="00AF5064"/>
    <w:rsid w:val="00AF6A63"/>
    <w:rsid w:val="00AF6F9D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5FD9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94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355D"/>
    <w:rsid w:val="00B94BA4"/>
    <w:rsid w:val="00B95671"/>
    <w:rsid w:val="00B95AF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0A5"/>
    <w:rsid w:val="00BB7202"/>
    <w:rsid w:val="00BB72D2"/>
    <w:rsid w:val="00BC03DD"/>
    <w:rsid w:val="00BC03E1"/>
    <w:rsid w:val="00BC3436"/>
    <w:rsid w:val="00BC34F8"/>
    <w:rsid w:val="00BC4576"/>
    <w:rsid w:val="00BC4593"/>
    <w:rsid w:val="00BC63CA"/>
    <w:rsid w:val="00BC64DB"/>
    <w:rsid w:val="00BC6C9C"/>
    <w:rsid w:val="00BC6CA4"/>
    <w:rsid w:val="00BD05BF"/>
    <w:rsid w:val="00BD464A"/>
    <w:rsid w:val="00BD4793"/>
    <w:rsid w:val="00BD6A5A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61F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06914"/>
    <w:rsid w:val="00C118B5"/>
    <w:rsid w:val="00C11D21"/>
    <w:rsid w:val="00C11EFC"/>
    <w:rsid w:val="00C1675F"/>
    <w:rsid w:val="00C2052B"/>
    <w:rsid w:val="00C21F2D"/>
    <w:rsid w:val="00C23439"/>
    <w:rsid w:val="00C2601D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22"/>
    <w:rsid w:val="00C4024B"/>
    <w:rsid w:val="00C41E00"/>
    <w:rsid w:val="00C41E55"/>
    <w:rsid w:val="00C422D4"/>
    <w:rsid w:val="00C43809"/>
    <w:rsid w:val="00C44FC9"/>
    <w:rsid w:val="00C45167"/>
    <w:rsid w:val="00C45201"/>
    <w:rsid w:val="00C473CE"/>
    <w:rsid w:val="00C50168"/>
    <w:rsid w:val="00C50E33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A45"/>
    <w:rsid w:val="00C63153"/>
    <w:rsid w:val="00C63CB8"/>
    <w:rsid w:val="00C646F2"/>
    <w:rsid w:val="00C65327"/>
    <w:rsid w:val="00C665F2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D16C7"/>
    <w:rsid w:val="00CD229F"/>
    <w:rsid w:val="00CD2E60"/>
    <w:rsid w:val="00CD6110"/>
    <w:rsid w:val="00CE0D3E"/>
    <w:rsid w:val="00CE15BF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0542"/>
    <w:rsid w:val="00D0108B"/>
    <w:rsid w:val="00D014AD"/>
    <w:rsid w:val="00D029CB"/>
    <w:rsid w:val="00D04274"/>
    <w:rsid w:val="00D05A8B"/>
    <w:rsid w:val="00D0622A"/>
    <w:rsid w:val="00D06659"/>
    <w:rsid w:val="00D0699D"/>
    <w:rsid w:val="00D1043B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F13"/>
    <w:rsid w:val="00D6363B"/>
    <w:rsid w:val="00D672D6"/>
    <w:rsid w:val="00D6765A"/>
    <w:rsid w:val="00D67B2A"/>
    <w:rsid w:val="00D67D4A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C6A"/>
    <w:rsid w:val="00D95330"/>
    <w:rsid w:val="00D97C16"/>
    <w:rsid w:val="00DA0146"/>
    <w:rsid w:val="00DA12AB"/>
    <w:rsid w:val="00DA1A93"/>
    <w:rsid w:val="00DA204B"/>
    <w:rsid w:val="00DA2DAD"/>
    <w:rsid w:val="00DA4303"/>
    <w:rsid w:val="00DA43A3"/>
    <w:rsid w:val="00DA52B8"/>
    <w:rsid w:val="00DA7973"/>
    <w:rsid w:val="00DB3689"/>
    <w:rsid w:val="00DB3767"/>
    <w:rsid w:val="00DB39E0"/>
    <w:rsid w:val="00DB41A0"/>
    <w:rsid w:val="00DB55E1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20F4"/>
    <w:rsid w:val="00E136D8"/>
    <w:rsid w:val="00E148F6"/>
    <w:rsid w:val="00E150A3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297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1547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06D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492"/>
    <w:rsid w:val="00EE1B25"/>
    <w:rsid w:val="00EE3EE2"/>
    <w:rsid w:val="00EE5769"/>
    <w:rsid w:val="00EE5CA6"/>
    <w:rsid w:val="00EE6916"/>
    <w:rsid w:val="00EE7012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A21"/>
    <w:rsid w:val="00F02D4E"/>
    <w:rsid w:val="00F046E9"/>
    <w:rsid w:val="00F04831"/>
    <w:rsid w:val="00F07ABB"/>
    <w:rsid w:val="00F10570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2911"/>
    <w:rsid w:val="00F33061"/>
    <w:rsid w:val="00F3368F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176"/>
    <w:rsid w:val="00F4543A"/>
    <w:rsid w:val="00F46039"/>
    <w:rsid w:val="00F46B8B"/>
    <w:rsid w:val="00F47660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0B97"/>
    <w:rsid w:val="00F7155A"/>
    <w:rsid w:val="00F73D21"/>
    <w:rsid w:val="00F73DFD"/>
    <w:rsid w:val="00F74ED0"/>
    <w:rsid w:val="00F75B44"/>
    <w:rsid w:val="00F8081C"/>
    <w:rsid w:val="00F80B4A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6031"/>
    <w:rsid w:val="00FA61C0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9B7"/>
    <w:rsid w:val="00FD1379"/>
    <w:rsid w:val="00FD33A2"/>
    <w:rsid w:val="00FD4076"/>
    <w:rsid w:val="00FD6206"/>
    <w:rsid w:val="00FD6931"/>
    <w:rsid w:val="00FD79AA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282E62"/>
    <w:rsid w:val="019D18DB"/>
    <w:rsid w:val="01B56B4B"/>
    <w:rsid w:val="01C97F9D"/>
    <w:rsid w:val="01D94415"/>
    <w:rsid w:val="020856BD"/>
    <w:rsid w:val="02355118"/>
    <w:rsid w:val="0276200A"/>
    <w:rsid w:val="02905223"/>
    <w:rsid w:val="02EC4B99"/>
    <w:rsid w:val="03174B3B"/>
    <w:rsid w:val="032C596F"/>
    <w:rsid w:val="03A06314"/>
    <w:rsid w:val="03B84CAB"/>
    <w:rsid w:val="03FC2E16"/>
    <w:rsid w:val="048110D0"/>
    <w:rsid w:val="04AB05F1"/>
    <w:rsid w:val="04B132D5"/>
    <w:rsid w:val="04B65AC7"/>
    <w:rsid w:val="04C063D7"/>
    <w:rsid w:val="04C80BE4"/>
    <w:rsid w:val="050D7A74"/>
    <w:rsid w:val="054A58B0"/>
    <w:rsid w:val="054D2E98"/>
    <w:rsid w:val="05644C31"/>
    <w:rsid w:val="059B2220"/>
    <w:rsid w:val="05A82647"/>
    <w:rsid w:val="05F354CF"/>
    <w:rsid w:val="05FC35D5"/>
    <w:rsid w:val="060D51FF"/>
    <w:rsid w:val="061E3D2D"/>
    <w:rsid w:val="06461F0F"/>
    <w:rsid w:val="066F03DC"/>
    <w:rsid w:val="06E43161"/>
    <w:rsid w:val="073D1435"/>
    <w:rsid w:val="07910307"/>
    <w:rsid w:val="07C22AC8"/>
    <w:rsid w:val="07D73FE9"/>
    <w:rsid w:val="07E57B6D"/>
    <w:rsid w:val="087D49D7"/>
    <w:rsid w:val="08D130BC"/>
    <w:rsid w:val="091966F1"/>
    <w:rsid w:val="091F7F85"/>
    <w:rsid w:val="092C729B"/>
    <w:rsid w:val="0944373B"/>
    <w:rsid w:val="094B5A4F"/>
    <w:rsid w:val="094F6556"/>
    <w:rsid w:val="09560DB0"/>
    <w:rsid w:val="09650A12"/>
    <w:rsid w:val="098324DB"/>
    <w:rsid w:val="098B1EF5"/>
    <w:rsid w:val="09991DD6"/>
    <w:rsid w:val="099D2AD5"/>
    <w:rsid w:val="09B22382"/>
    <w:rsid w:val="09BB13F3"/>
    <w:rsid w:val="09D5504A"/>
    <w:rsid w:val="09F00BD8"/>
    <w:rsid w:val="0A2501E1"/>
    <w:rsid w:val="0A4D7372"/>
    <w:rsid w:val="0ACB554F"/>
    <w:rsid w:val="0AE46B7B"/>
    <w:rsid w:val="0AFD41C9"/>
    <w:rsid w:val="0B2C0FB7"/>
    <w:rsid w:val="0B555EFE"/>
    <w:rsid w:val="0BAF4DBB"/>
    <w:rsid w:val="0C5D0671"/>
    <w:rsid w:val="0C7A005C"/>
    <w:rsid w:val="0C873133"/>
    <w:rsid w:val="0CA905CB"/>
    <w:rsid w:val="0CBA1583"/>
    <w:rsid w:val="0CC95508"/>
    <w:rsid w:val="0CCD040A"/>
    <w:rsid w:val="0CF069AD"/>
    <w:rsid w:val="0CF771B1"/>
    <w:rsid w:val="0D273323"/>
    <w:rsid w:val="0D47430F"/>
    <w:rsid w:val="0D792DDD"/>
    <w:rsid w:val="0DD970CE"/>
    <w:rsid w:val="0DDE633E"/>
    <w:rsid w:val="0DE8350B"/>
    <w:rsid w:val="0DF4737A"/>
    <w:rsid w:val="0E5A5FB1"/>
    <w:rsid w:val="0E630E58"/>
    <w:rsid w:val="0E6F0740"/>
    <w:rsid w:val="0EAD067B"/>
    <w:rsid w:val="0EF13925"/>
    <w:rsid w:val="0F321E2D"/>
    <w:rsid w:val="0F586698"/>
    <w:rsid w:val="0F751480"/>
    <w:rsid w:val="0F855246"/>
    <w:rsid w:val="0FB93FEE"/>
    <w:rsid w:val="0FC04BA6"/>
    <w:rsid w:val="101D790A"/>
    <w:rsid w:val="103D17F6"/>
    <w:rsid w:val="10647E83"/>
    <w:rsid w:val="10A4531B"/>
    <w:rsid w:val="10B000B8"/>
    <w:rsid w:val="10DF3115"/>
    <w:rsid w:val="10F66AA1"/>
    <w:rsid w:val="113413B0"/>
    <w:rsid w:val="11352B49"/>
    <w:rsid w:val="11553A09"/>
    <w:rsid w:val="1168209E"/>
    <w:rsid w:val="11795FAA"/>
    <w:rsid w:val="117A06CE"/>
    <w:rsid w:val="119953D1"/>
    <w:rsid w:val="11A359E6"/>
    <w:rsid w:val="11B11592"/>
    <w:rsid w:val="11B51818"/>
    <w:rsid w:val="11DB32B7"/>
    <w:rsid w:val="11E4113F"/>
    <w:rsid w:val="11EA5A16"/>
    <w:rsid w:val="11F1356D"/>
    <w:rsid w:val="11FF2FCB"/>
    <w:rsid w:val="120634CC"/>
    <w:rsid w:val="12713CA3"/>
    <w:rsid w:val="131C76E1"/>
    <w:rsid w:val="13346C8B"/>
    <w:rsid w:val="136B7BD0"/>
    <w:rsid w:val="13842A16"/>
    <w:rsid w:val="13DF2225"/>
    <w:rsid w:val="14176E4F"/>
    <w:rsid w:val="14426DCA"/>
    <w:rsid w:val="147539AB"/>
    <w:rsid w:val="147E437F"/>
    <w:rsid w:val="14C75877"/>
    <w:rsid w:val="1501485D"/>
    <w:rsid w:val="150F7D9A"/>
    <w:rsid w:val="151472A1"/>
    <w:rsid w:val="151C7B1A"/>
    <w:rsid w:val="15A926DA"/>
    <w:rsid w:val="15AA3E44"/>
    <w:rsid w:val="15B029A2"/>
    <w:rsid w:val="15BA2F82"/>
    <w:rsid w:val="15EA22E5"/>
    <w:rsid w:val="15F43124"/>
    <w:rsid w:val="1619599E"/>
    <w:rsid w:val="16481B85"/>
    <w:rsid w:val="169F572C"/>
    <w:rsid w:val="16CF13A1"/>
    <w:rsid w:val="16FE6406"/>
    <w:rsid w:val="170031BF"/>
    <w:rsid w:val="172748F8"/>
    <w:rsid w:val="172E5652"/>
    <w:rsid w:val="174C7604"/>
    <w:rsid w:val="175D39E6"/>
    <w:rsid w:val="176651E2"/>
    <w:rsid w:val="17B66A2F"/>
    <w:rsid w:val="17EA7592"/>
    <w:rsid w:val="180049CA"/>
    <w:rsid w:val="18361444"/>
    <w:rsid w:val="184622E0"/>
    <w:rsid w:val="18653602"/>
    <w:rsid w:val="18685FEA"/>
    <w:rsid w:val="187C5DFA"/>
    <w:rsid w:val="18A3224B"/>
    <w:rsid w:val="18A941C2"/>
    <w:rsid w:val="18AE37B2"/>
    <w:rsid w:val="18BA7D5A"/>
    <w:rsid w:val="18F63ACF"/>
    <w:rsid w:val="18FD7A43"/>
    <w:rsid w:val="19195B8E"/>
    <w:rsid w:val="19D06206"/>
    <w:rsid w:val="1A541C8D"/>
    <w:rsid w:val="1A9B1F53"/>
    <w:rsid w:val="1AD9054A"/>
    <w:rsid w:val="1AF851FC"/>
    <w:rsid w:val="1AFC0C18"/>
    <w:rsid w:val="1B3D4012"/>
    <w:rsid w:val="1B481AFB"/>
    <w:rsid w:val="1B856669"/>
    <w:rsid w:val="1C520BFC"/>
    <w:rsid w:val="1CEB5ECE"/>
    <w:rsid w:val="1D130DE5"/>
    <w:rsid w:val="1D171C72"/>
    <w:rsid w:val="1D235F66"/>
    <w:rsid w:val="1D2657D8"/>
    <w:rsid w:val="1D330706"/>
    <w:rsid w:val="1D665A9E"/>
    <w:rsid w:val="1D8D3AB3"/>
    <w:rsid w:val="1D9632C5"/>
    <w:rsid w:val="1DCD44A2"/>
    <w:rsid w:val="1DD81E43"/>
    <w:rsid w:val="1DDE6D31"/>
    <w:rsid w:val="1E032872"/>
    <w:rsid w:val="1E21472F"/>
    <w:rsid w:val="1E4743CD"/>
    <w:rsid w:val="1E64724C"/>
    <w:rsid w:val="1EB2633F"/>
    <w:rsid w:val="1EEA44B7"/>
    <w:rsid w:val="1F51614F"/>
    <w:rsid w:val="1FAE087B"/>
    <w:rsid w:val="202325E2"/>
    <w:rsid w:val="20692B0C"/>
    <w:rsid w:val="20705710"/>
    <w:rsid w:val="20751E9B"/>
    <w:rsid w:val="20EC11F0"/>
    <w:rsid w:val="211E529B"/>
    <w:rsid w:val="21505E37"/>
    <w:rsid w:val="21814271"/>
    <w:rsid w:val="21B35427"/>
    <w:rsid w:val="21E77748"/>
    <w:rsid w:val="22090D84"/>
    <w:rsid w:val="224D6C40"/>
    <w:rsid w:val="226914F5"/>
    <w:rsid w:val="22735F55"/>
    <w:rsid w:val="228F3315"/>
    <w:rsid w:val="22D72CE0"/>
    <w:rsid w:val="232660FF"/>
    <w:rsid w:val="2339343A"/>
    <w:rsid w:val="2392762E"/>
    <w:rsid w:val="23FB6E22"/>
    <w:rsid w:val="24123AF9"/>
    <w:rsid w:val="247F3404"/>
    <w:rsid w:val="248512BD"/>
    <w:rsid w:val="24CB286B"/>
    <w:rsid w:val="24F136ED"/>
    <w:rsid w:val="24F364BB"/>
    <w:rsid w:val="24FF7400"/>
    <w:rsid w:val="253F2C8E"/>
    <w:rsid w:val="25466592"/>
    <w:rsid w:val="25A05924"/>
    <w:rsid w:val="25A745A9"/>
    <w:rsid w:val="25B00B9F"/>
    <w:rsid w:val="263A1902"/>
    <w:rsid w:val="266253CD"/>
    <w:rsid w:val="27181867"/>
    <w:rsid w:val="271F5C07"/>
    <w:rsid w:val="274041AA"/>
    <w:rsid w:val="2744098B"/>
    <w:rsid w:val="27A83C0C"/>
    <w:rsid w:val="28C858B9"/>
    <w:rsid w:val="293D6BFB"/>
    <w:rsid w:val="29E028C3"/>
    <w:rsid w:val="29F572ED"/>
    <w:rsid w:val="29F87594"/>
    <w:rsid w:val="2A4A4D64"/>
    <w:rsid w:val="2A706DAA"/>
    <w:rsid w:val="2A964895"/>
    <w:rsid w:val="2AA14025"/>
    <w:rsid w:val="2AA823D6"/>
    <w:rsid w:val="2B2348E2"/>
    <w:rsid w:val="2B3A5364"/>
    <w:rsid w:val="2B3B29BF"/>
    <w:rsid w:val="2B4904A3"/>
    <w:rsid w:val="2B4D5018"/>
    <w:rsid w:val="2B76160E"/>
    <w:rsid w:val="2BDE6407"/>
    <w:rsid w:val="2C047E53"/>
    <w:rsid w:val="2C3A1912"/>
    <w:rsid w:val="2C5457E5"/>
    <w:rsid w:val="2C5460E7"/>
    <w:rsid w:val="2C7F2EA6"/>
    <w:rsid w:val="2C881256"/>
    <w:rsid w:val="2C996C0E"/>
    <w:rsid w:val="2CA64350"/>
    <w:rsid w:val="2CAE59D7"/>
    <w:rsid w:val="2CC60F54"/>
    <w:rsid w:val="2CC7500C"/>
    <w:rsid w:val="2CD30697"/>
    <w:rsid w:val="2CDF3906"/>
    <w:rsid w:val="2D144984"/>
    <w:rsid w:val="2D1E05D5"/>
    <w:rsid w:val="2D8B2CA0"/>
    <w:rsid w:val="2D9A5D8B"/>
    <w:rsid w:val="2D9D09E4"/>
    <w:rsid w:val="2D9D6E66"/>
    <w:rsid w:val="2D9F1A0F"/>
    <w:rsid w:val="2DB46A8B"/>
    <w:rsid w:val="2DB4770D"/>
    <w:rsid w:val="2DCF0C42"/>
    <w:rsid w:val="2DD114BE"/>
    <w:rsid w:val="2DE70CCF"/>
    <w:rsid w:val="2E4F05D0"/>
    <w:rsid w:val="2E830E4E"/>
    <w:rsid w:val="2E8E3A9D"/>
    <w:rsid w:val="2E9154A2"/>
    <w:rsid w:val="2E9976EC"/>
    <w:rsid w:val="2EAB7F1D"/>
    <w:rsid w:val="2EEE319B"/>
    <w:rsid w:val="2FA563FC"/>
    <w:rsid w:val="2FC078AC"/>
    <w:rsid w:val="2FCD0218"/>
    <w:rsid w:val="2FF6024A"/>
    <w:rsid w:val="3003631E"/>
    <w:rsid w:val="302B20FE"/>
    <w:rsid w:val="3054739C"/>
    <w:rsid w:val="305F1C1A"/>
    <w:rsid w:val="3078124A"/>
    <w:rsid w:val="3090209F"/>
    <w:rsid w:val="30C6301F"/>
    <w:rsid w:val="30D1263C"/>
    <w:rsid w:val="314A536E"/>
    <w:rsid w:val="31740730"/>
    <w:rsid w:val="31DE1118"/>
    <w:rsid w:val="32195113"/>
    <w:rsid w:val="32264A0B"/>
    <w:rsid w:val="323D54AE"/>
    <w:rsid w:val="32442964"/>
    <w:rsid w:val="326667AB"/>
    <w:rsid w:val="32C850C3"/>
    <w:rsid w:val="32D900A8"/>
    <w:rsid w:val="32ED25E5"/>
    <w:rsid w:val="33301F31"/>
    <w:rsid w:val="336D3D6E"/>
    <w:rsid w:val="338F3539"/>
    <w:rsid w:val="33E77D27"/>
    <w:rsid w:val="348A50E3"/>
    <w:rsid w:val="34D52982"/>
    <w:rsid w:val="351323C3"/>
    <w:rsid w:val="354F663E"/>
    <w:rsid w:val="356C3834"/>
    <w:rsid w:val="35901778"/>
    <w:rsid w:val="363111AF"/>
    <w:rsid w:val="36821221"/>
    <w:rsid w:val="3698529B"/>
    <w:rsid w:val="36DD2D38"/>
    <w:rsid w:val="36DF002A"/>
    <w:rsid w:val="3726214C"/>
    <w:rsid w:val="37991B9F"/>
    <w:rsid w:val="37BD1A7F"/>
    <w:rsid w:val="37C71177"/>
    <w:rsid w:val="3817459E"/>
    <w:rsid w:val="383427F6"/>
    <w:rsid w:val="38684C65"/>
    <w:rsid w:val="38CF1168"/>
    <w:rsid w:val="38FA0996"/>
    <w:rsid w:val="39193DDA"/>
    <w:rsid w:val="396E02FE"/>
    <w:rsid w:val="39B65BA6"/>
    <w:rsid w:val="39BD0A40"/>
    <w:rsid w:val="39CB6CCC"/>
    <w:rsid w:val="39D42485"/>
    <w:rsid w:val="3A74165D"/>
    <w:rsid w:val="3A7A4DEA"/>
    <w:rsid w:val="3A864490"/>
    <w:rsid w:val="3A9B711C"/>
    <w:rsid w:val="3AA26C9B"/>
    <w:rsid w:val="3ACE0BC0"/>
    <w:rsid w:val="3ADC5E36"/>
    <w:rsid w:val="3AF974B2"/>
    <w:rsid w:val="3B215D98"/>
    <w:rsid w:val="3B5721B9"/>
    <w:rsid w:val="3BB77603"/>
    <w:rsid w:val="3BCE27C4"/>
    <w:rsid w:val="3BE47C50"/>
    <w:rsid w:val="3C3F7E0E"/>
    <w:rsid w:val="3C8B32D0"/>
    <w:rsid w:val="3CA212B0"/>
    <w:rsid w:val="3CBA69AE"/>
    <w:rsid w:val="3CBB4D2A"/>
    <w:rsid w:val="3CF318EC"/>
    <w:rsid w:val="3D7E299F"/>
    <w:rsid w:val="3E2A4D13"/>
    <w:rsid w:val="3E2B66DA"/>
    <w:rsid w:val="3E7838B7"/>
    <w:rsid w:val="3E7A082F"/>
    <w:rsid w:val="3FB154AC"/>
    <w:rsid w:val="3FE22AC3"/>
    <w:rsid w:val="3FF22564"/>
    <w:rsid w:val="3FFE7A37"/>
    <w:rsid w:val="401A46CC"/>
    <w:rsid w:val="405E7E2A"/>
    <w:rsid w:val="406A41D2"/>
    <w:rsid w:val="407F1EE0"/>
    <w:rsid w:val="40CC3328"/>
    <w:rsid w:val="40EC5B6B"/>
    <w:rsid w:val="410337A4"/>
    <w:rsid w:val="411854D8"/>
    <w:rsid w:val="41826B75"/>
    <w:rsid w:val="41D55858"/>
    <w:rsid w:val="422E26AE"/>
    <w:rsid w:val="424010B3"/>
    <w:rsid w:val="424D48F4"/>
    <w:rsid w:val="42680181"/>
    <w:rsid w:val="43041D35"/>
    <w:rsid w:val="43405B9E"/>
    <w:rsid w:val="43446568"/>
    <w:rsid w:val="435F0EFD"/>
    <w:rsid w:val="437906BF"/>
    <w:rsid w:val="43A9025C"/>
    <w:rsid w:val="43B96EDC"/>
    <w:rsid w:val="43BD54CC"/>
    <w:rsid w:val="43C95804"/>
    <w:rsid w:val="43D9533F"/>
    <w:rsid w:val="43D97B26"/>
    <w:rsid w:val="43FA36FF"/>
    <w:rsid w:val="44115CBC"/>
    <w:rsid w:val="442C0EF9"/>
    <w:rsid w:val="444E51E9"/>
    <w:rsid w:val="446F0254"/>
    <w:rsid w:val="44C70D28"/>
    <w:rsid w:val="44FA23B6"/>
    <w:rsid w:val="44FB593D"/>
    <w:rsid w:val="452560E2"/>
    <w:rsid w:val="454E006C"/>
    <w:rsid w:val="45863281"/>
    <w:rsid w:val="460A31F6"/>
    <w:rsid w:val="4625557D"/>
    <w:rsid w:val="465173C0"/>
    <w:rsid w:val="46BB7591"/>
    <w:rsid w:val="46FA7EEF"/>
    <w:rsid w:val="47727391"/>
    <w:rsid w:val="479B20C5"/>
    <w:rsid w:val="47CC39B5"/>
    <w:rsid w:val="48310C7F"/>
    <w:rsid w:val="484B351D"/>
    <w:rsid w:val="484C34D6"/>
    <w:rsid w:val="48C14CEB"/>
    <w:rsid w:val="495D00D8"/>
    <w:rsid w:val="49613924"/>
    <w:rsid w:val="497C7750"/>
    <w:rsid w:val="498254A8"/>
    <w:rsid w:val="49DD7C63"/>
    <w:rsid w:val="49E22B20"/>
    <w:rsid w:val="49E30E0D"/>
    <w:rsid w:val="4A9E44ED"/>
    <w:rsid w:val="4B032DCC"/>
    <w:rsid w:val="4B3040AF"/>
    <w:rsid w:val="4B36381C"/>
    <w:rsid w:val="4B4E3BEF"/>
    <w:rsid w:val="4B4F094D"/>
    <w:rsid w:val="4C081A35"/>
    <w:rsid w:val="4C230E8C"/>
    <w:rsid w:val="4C566143"/>
    <w:rsid w:val="4CBA70A3"/>
    <w:rsid w:val="4CEE1B95"/>
    <w:rsid w:val="4CF24C8C"/>
    <w:rsid w:val="4D21431B"/>
    <w:rsid w:val="4D315E71"/>
    <w:rsid w:val="4D53016E"/>
    <w:rsid w:val="4D786103"/>
    <w:rsid w:val="4D877EA6"/>
    <w:rsid w:val="4D976D92"/>
    <w:rsid w:val="4D9E7AF5"/>
    <w:rsid w:val="4DB9358E"/>
    <w:rsid w:val="4DE62DF1"/>
    <w:rsid w:val="4DF41921"/>
    <w:rsid w:val="4E3A65B2"/>
    <w:rsid w:val="4E601500"/>
    <w:rsid w:val="4EA9501F"/>
    <w:rsid w:val="4EC53DEA"/>
    <w:rsid w:val="4EF408DF"/>
    <w:rsid w:val="4EFA5BE1"/>
    <w:rsid w:val="4F1B6985"/>
    <w:rsid w:val="4F2F25EA"/>
    <w:rsid w:val="4F3D590F"/>
    <w:rsid w:val="4F77635D"/>
    <w:rsid w:val="4F992C3F"/>
    <w:rsid w:val="4FBB61DD"/>
    <w:rsid w:val="4FCE552B"/>
    <w:rsid w:val="503A6129"/>
    <w:rsid w:val="50902A53"/>
    <w:rsid w:val="50F36CD9"/>
    <w:rsid w:val="50FB3250"/>
    <w:rsid w:val="5118072D"/>
    <w:rsid w:val="5132797B"/>
    <w:rsid w:val="52006417"/>
    <w:rsid w:val="521C7BC5"/>
    <w:rsid w:val="522378D0"/>
    <w:rsid w:val="522C6B64"/>
    <w:rsid w:val="524629B0"/>
    <w:rsid w:val="52622C38"/>
    <w:rsid w:val="528C01F9"/>
    <w:rsid w:val="5290160D"/>
    <w:rsid w:val="52EA4E49"/>
    <w:rsid w:val="531B05D0"/>
    <w:rsid w:val="53401D24"/>
    <w:rsid w:val="535B6837"/>
    <w:rsid w:val="538E25DC"/>
    <w:rsid w:val="53954A4C"/>
    <w:rsid w:val="53AB764B"/>
    <w:rsid w:val="53E37774"/>
    <w:rsid w:val="54216F40"/>
    <w:rsid w:val="5444751A"/>
    <w:rsid w:val="54C26B98"/>
    <w:rsid w:val="54D21E90"/>
    <w:rsid w:val="54D23E54"/>
    <w:rsid w:val="54FB313B"/>
    <w:rsid w:val="55334EBD"/>
    <w:rsid w:val="553D5564"/>
    <w:rsid w:val="553F0A67"/>
    <w:rsid w:val="557B66CE"/>
    <w:rsid w:val="5587170E"/>
    <w:rsid w:val="55886ED5"/>
    <w:rsid w:val="558D65E8"/>
    <w:rsid w:val="55E15918"/>
    <w:rsid w:val="55FE1B82"/>
    <w:rsid w:val="56376A81"/>
    <w:rsid w:val="56423997"/>
    <w:rsid w:val="56540D85"/>
    <w:rsid w:val="56624A63"/>
    <w:rsid w:val="56830F29"/>
    <w:rsid w:val="56AB2D82"/>
    <w:rsid w:val="56B00FA7"/>
    <w:rsid w:val="56BF0EA2"/>
    <w:rsid w:val="56CE15F2"/>
    <w:rsid w:val="56F54D55"/>
    <w:rsid w:val="56FA4A89"/>
    <w:rsid w:val="57A329FE"/>
    <w:rsid w:val="57BF4A0E"/>
    <w:rsid w:val="57EC0E5E"/>
    <w:rsid w:val="58143508"/>
    <w:rsid w:val="584B2382"/>
    <w:rsid w:val="584F4E0D"/>
    <w:rsid w:val="58A85581"/>
    <w:rsid w:val="58D915D3"/>
    <w:rsid w:val="59414843"/>
    <w:rsid w:val="595E2582"/>
    <w:rsid w:val="597F7B1C"/>
    <w:rsid w:val="59813AC4"/>
    <w:rsid w:val="598C25DE"/>
    <w:rsid w:val="59996800"/>
    <w:rsid w:val="59AC5C8D"/>
    <w:rsid w:val="59D03840"/>
    <w:rsid w:val="5A4C6CD9"/>
    <w:rsid w:val="5A6D217B"/>
    <w:rsid w:val="5A9A320F"/>
    <w:rsid w:val="5AE9182A"/>
    <w:rsid w:val="5B041E17"/>
    <w:rsid w:val="5B253B20"/>
    <w:rsid w:val="5B2C56F7"/>
    <w:rsid w:val="5B56586E"/>
    <w:rsid w:val="5BDF3319"/>
    <w:rsid w:val="5C6D50AC"/>
    <w:rsid w:val="5C7C437D"/>
    <w:rsid w:val="5CA312E9"/>
    <w:rsid w:val="5CB318A3"/>
    <w:rsid w:val="5D923B44"/>
    <w:rsid w:val="5D93468D"/>
    <w:rsid w:val="5DA17FA3"/>
    <w:rsid w:val="5DAB407F"/>
    <w:rsid w:val="5DCF0D76"/>
    <w:rsid w:val="5E1C7CF9"/>
    <w:rsid w:val="5E337894"/>
    <w:rsid w:val="5E82426F"/>
    <w:rsid w:val="5E96782C"/>
    <w:rsid w:val="5EA87B0A"/>
    <w:rsid w:val="5EB119EE"/>
    <w:rsid w:val="5EC71014"/>
    <w:rsid w:val="5ECD030A"/>
    <w:rsid w:val="5F076D88"/>
    <w:rsid w:val="5F4F4DAE"/>
    <w:rsid w:val="5F730A52"/>
    <w:rsid w:val="5F7516C9"/>
    <w:rsid w:val="5F777E2D"/>
    <w:rsid w:val="5F8828F6"/>
    <w:rsid w:val="5FAC19BB"/>
    <w:rsid w:val="5FFF2CBD"/>
    <w:rsid w:val="600B25AD"/>
    <w:rsid w:val="601D25F7"/>
    <w:rsid w:val="60461C77"/>
    <w:rsid w:val="60692C39"/>
    <w:rsid w:val="608757CC"/>
    <w:rsid w:val="60920AA2"/>
    <w:rsid w:val="60A2104F"/>
    <w:rsid w:val="60B24191"/>
    <w:rsid w:val="60CD0281"/>
    <w:rsid w:val="60F31100"/>
    <w:rsid w:val="60F3649D"/>
    <w:rsid w:val="60F80E36"/>
    <w:rsid w:val="60FF06C5"/>
    <w:rsid w:val="611159D0"/>
    <w:rsid w:val="61AE391A"/>
    <w:rsid w:val="61D53C51"/>
    <w:rsid w:val="62484846"/>
    <w:rsid w:val="626E2D07"/>
    <w:rsid w:val="627B110F"/>
    <w:rsid w:val="62895F5C"/>
    <w:rsid w:val="62913E44"/>
    <w:rsid w:val="62A43985"/>
    <w:rsid w:val="62B8321C"/>
    <w:rsid w:val="62D56100"/>
    <w:rsid w:val="62E10A2F"/>
    <w:rsid w:val="63100AE0"/>
    <w:rsid w:val="6329013B"/>
    <w:rsid w:val="63455AA7"/>
    <w:rsid w:val="63766DF5"/>
    <w:rsid w:val="637E41FF"/>
    <w:rsid w:val="63A1686E"/>
    <w:rsid w:val="63A965A7"/>
    <w:rsid w:val="63AB0044"/>
    <w:rsid w:val="63BC58B7"/>
    <w:rsid w:val="63D626E7"/>
    <w:rsid w:val="63D9642A"/>
    <w:rsid w:val="63D97E21"/>
    <w:rsid w:val="63E41E32"/>
    <w:rsid w:val="63E63410"/>
    <w:rsid w:val="63EB3090"/>
    <w:rsid w:val="64013D97"/>
    <w:rsid w:val="640A593F"/>
    <w:rsid w:val="646A6FBF"/>
    <w:rsid w:val="64732F74"/>
    <w:rsid w:val="64D368DF"/>
    <w:rsid w:val="64ED2770"/>
    <w:rsid w:val="64ED2F29"/>
    <w:rsid w:val="65503DFF"/>
    <w:rsid w:val="655F4311"/>
    <w:rsid w:val="657919F1"/>
    <w:rsid w:val="6596787F"/>
    <w:rsid w:val="65E03774"/>
    <w:rsid w:val="65E06809"/>
    <w:rsid w:val="65FA0214"/>
    <w:rsid w:val="66061E28"/>
    <w:rsid w:val="663E1191"/>
    <w:rsid w:val="6676202E"/>
    <w:rsid w:val="6684253E"/>
    <w:rsid w:val="66BC18C7"/>
    <w:rsid w:val="66E97154"/>
    <w:rsid w:val="66F9171A"/>
    <w:rsid w:val="6727730F"/>
    <w:rsid w:val="67515F62"/>
    <w:rsid w:val="6761194F"/>
    <w:rsid w:val="67A01566"/>
    <w:rsid w:val="67A84465"/>
    <w:rsid w:val="67AD54A4"/>
    <w:rsid w:val="67E84FC5"/>
    <w:rsid w:val="67E902A8"/>
    <w:rsid w:val="68201C77"/>
    <w:rsid w:val="68AD1687"/>
    <w:rsid w:val="68DB360D"/>
    <w:rsid w:val="69393D31"/>
    <w:rsid w:val="69797C2C"/>
    <w:rsid w:val="69B46572"/>
    <w:rsid w:val="69E22074"/>
    <w:rsid w:val="6A19781D"/>
    <w:rsid w:val="6AC81E68"/>
    <w:rsid w:val="6AE85A2B"/>
    <w:rsid w:val="6AEE16EA"/>
    <w:rsid w:val="6AF95043"/>
    <w:rsid w:val="6BB2648C"/>
    <w:rsid w:val="6BF25C27"/>
    <w:rsid w:val="6C225F3D"/>
    <w:rsid w:val="6C7B5108"/>
    <w:rsid w:val="6C8535FE"/>
    <w:rsid w:val="6C877B43"/>
    <w:rsid w:val="6CD03C67"/>
    <w:rsid w:val="6D000BE4"/>
    <w:rsid w:val="6D1112AB"/>
    <w:rsid w:val="6D735E56"/>
    <w:rsid w:val="6D745897"/>
    <w:rsid w:val="6D8A3173"/>
    <w:rsid w:val="6D9028FA"/>
    <w:rsid w:val="6D935AB0"/>
    <w:rsid w:val="6DFA0A69"/>
    <w:rsid w:val="6E087119"/>
    <w:rsid w:val="6E4C7581"/>
    <w:rsid w:val="6E6910B0"/>
    <w:rsid w:val="6EFB50E8"/>
    <w:rsid w:val="6F205587"/>
    <w:rsid w:val="6F3B298E"/>
    <w:rsid w:val="6F5C6C7D"/>
    <w:rsid w:val="6F767D3E"/>
    <w:rsid w:val="6F9E6B4A"/>
    <w:rsid w:val="6FA40EF5"/>
    <w:rsid w:val="6FD8504E"/>
    <w:rsid w:val="6FD9623E"/>
    <w:rsid w:val="6FEF3F55"/>
    <w:rsid w:val="70172D17"/>
    <w:rsid w:val="703C3353"/>
    <w:rsid w:val="7051799A"/>
    <w:rsid w:val="70540472"/>
    <w:rsid w:val="70AF0484"/>
    <w:rsid w:val="70C04599"/>
    <w:rsid w:val="70D03D2D"/>
    <w:rsid w:val="70F95EE6"/>
    <w:rsid w:val="711251E6"/>
    <w:rsid w:val="71173046"/>
    <w:rsid w:val="71597A72"/>
    <w:rsid w:val="71F05345"/>
    <w:rsid w:val="720C6CA8"/>
    <w:rsid w:val="72540381"/>
    <w:rsid w:val="72A14F9D"/>
    <w:rsid w:val="72D028E8"/>
    <w:rsid w:val="72D8330C"/>
    <w:rsid w:val="72E476B0"/>
    <w:rsid w:val="72E9489F"/>
    <w:rsid w:val="73166A37"/>
    <w:rsid w:val="73331C93"/>
    <w:rsid w:val="73384217"/>
    <w:rsid w:val="73752B5E"/>
    <w:rsid w:val="73A445D3"/>
    <w:rsid w:val="73C73359"/>
    <w:rsid w:val="73E1565D"/>
    <w:rsid w:val="74991539"/>
    <w:rsid w:val="74F83712"/>
    <w:rsid w:val="75373CDC"/>
    <w:rsid w:val="75544B2F"/>
    <w:rsid w:val="75754349"/>
    <w:rsid w:val="75762BD4"/>
    <w:rsid w:val="75A528BB"/>
    <w:rsid w:val="760A43BF"/>
    <w:rsid w:val="761E2EF6"/>
    <w:rsid w:val="766905FD"/>
    <w:rsid w:val="76995B35"/>
    <w:rsid w:val="76BD4C60"/>
    <w:rsid w:val="76D77C6C"/>
    <w:rsid w:val="76E7281D"/>
    <w:rsid w:val="76EE0226"/>
    <w:rsid w:val="7710320B"/>
    <w:rsid w:val="773B46C5"/>
    <w:rsid w:val="774464EA"/>
    <w:rsid w:val="77724862"/>
    <w:rsid w:val="781F4DAC"/>
    <w:rsid w:val="783E4597"/>
    <w:rsid w:val="784A356F"/>
    <w:rsid w:val="784F69A4"/>
    <w:rsid w:val="78B121DE"/>
    <w:rsid w:val="78B25C80"/>
    <w:rsid w:val="790547F9"/>
    <w:rsid w:val="792B0408"/>
    <w:rsid w:val="794E06BE"/>
    <w:rsid w:val="79614BBA"/>
    <w:rsid w:val="79706580"/>
    <w:rsid w:val="797265CF"/>
    <w:rsid w:val="79D31E93"/>
    <w:rsid w:val="7A265E0F"/>
    <w:rsid w:val="7A8C642C"/>
    <w:rsid w:val="7A9B3AB3"/>
    <w:rsid w:val="7A9E49DE"/>
    <w:rsid w:val="7AC61E2C"/>
    <w:rsid w:val="7B115AD7"/>
    <w:rsid w:val="7B1C5306"/>
    <w:rsid w:val="7B2E1D2C"/>
    <w:rsid w:val="7B4726C8"/>
    <w:rsid w:val="7B82113C"/>
    <w:rsid w:val="7BC01697"/>
    <w:rsid w:val="7BC7547B"/>
    <w:rsid w:val="7BCD23C3"/>
    <w:rsid w:val="7BE208A5"/>
    <w:rsid w:val="7C396B41"/>
    <w:rsid w:val="7C5502F4"/>
    <w:rsid w:val="7CA56A4E"/>
    <w:rsid w:val="7CBE1B2B"/>
    <w:rsid w:val="7D191103"/>
    <w:rsid w:val="7D2A73BF"/>
    <w:rsid w:val="7D342D55"/>
    <w:rsid w:val="7D4C7A28"/>
    <w:rsid w:val="7D87285F"/>
    <w:rsid w:val="7D8F4D8B"/>
    <w:rsid w:val="7DA27DF5"/>
    <w:rsid w:val="7DAE3B70"/>
    <w:rsid w:val="7DDB64D4"/>
    <w:rsid w:val="7DDF5E0F"/>
    <w:rsid w:val="7DEA4005"/>
    <w:rsid w:val="7E16066D"/>
    <w:rsid w:val="7E454FB3"/>
    <w:rsid w:val="7E5940F2"/>
    <w:rsid w:val="7E735EC8"/>
    <w:rsid w:val="7E9175FC"/>
    <w:rsid w:val="7E9A6F93"/>
    <w:rsid w:val="7EB54B6D"/>
    <w:rsid w:val="7ECE3CD8"/>
    <w:rsid w:val="7ECF248E"/>
    <w:rsid w:val="7EF93FDD"/>
    <w:rsid w:val="7EFA4B59"/>
    <w:rsid w:val="7F2A3A6C"/>
    <w:rsid w:val="7F3157BC"/>
    <w:rsid w:val="7F3E2C34"/>
    <w:rsid w:val="7F5B238F"/>
    <w:rsid w:val="7F882947"/>
    <w:rsid w:val="7F9C4E6B"/>
    <w:rsid w:val="7FF11F73"/>
    <w:rsid w:val="7FFD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511495-CC4B-4189-9553-273D7973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Cs w:val="21"/>
      <w:lang w:val="en-GB" w:eastAsia="en-GB"/>
    </w:rPr>
  </w:style>
  <w:style w:type="paragraph" w:styleId="1">
    <w:name w:val="heading 1"/>
    <w:basedOn w:val="a"/>
    <w:next w:val="a0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eastAsia="MS Mincho"/>
      <w:kern w:val="0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eastAsia="黑体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22">
    <w:name w:val="List 2"/>
    <w:basedOn w:val="a5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eastAsia="MS Mincho"/>
      <w:b/>
      <w:bCs/>
      <w:kern w:val="0"/>
      <w:szCs w:val="20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1"/>
    <w:qFormat/>
    <w:rPr>
      <w:vertAlign w:val="superscript"/>
    </w:rPr>
  </w:style>
  <w:style w:type="character" w:styleId="af7">
    <w:name w:val="page number"/>
    <w:basedOn w:val="a1"/>
    <w:qFormat/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1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1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eastAsia="Malgun Gothic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d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9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9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10">
    <w:name w:val="Revision10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1">
    <w:name w:val="Revision1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12">
    <w:name w:val="Revision1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13">
    <w:name w:val="Revision13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14">
    <w:name w:val="Revision14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15">
    <w:name w:val="Revision15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character" w:customStyle="1" w:styleId="ui-provider">
    <w:name w:val="ui-provid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20D4F-3F55-4473-870B-38B1C6C14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1846</Words>
  <Characters>10523</Characters>
  <Application>Microsoft Office Word</Application>
  <DocSecurity>0</DocSecurity>
  <Lines>87</Lines>
  <Paragraphs>24</Paragraphs>
  <ScaleCrop>false</ScaleCrop>
  <Company>Hewlett-Packard Company</Company>
  <LinksUpToDate>false</LinksUpToDate>
  <CharactersWithSpaces>12345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 (Ting)</cp:lastModifiedBy>
  <cp:revision>10</cp:revision>
  <cp:lastPrinted>2113-01-01T00:00:00Z</cp:lastPrinted>
  <dcterms:created xsi:type="dcterms:W3CDTF">2025-08-14T07:37:00Z</dcterms:created>
  <dcterms:modified xsi:type="dcterms:W3CDTF">2025-08-15T08:59:00Z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E93D8D9B729D4BA1BF6BB92A6E678C87</vt:lpwstr>
  </property>
</Properties>
</file>